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84" w:rsidRDefault="00D56F84" w:rsidP="00D56F84">
      <w:pPr>
        <w:spacing w:line="560" w:lineRule="exact"/>
        <w:jc w:val="center"/>
        <w:rPr>
          <w:rFonts w:ascii="方正小标宋简体" w:eastAsia="方正小标宋简体" w:hAnsiTheme="majorEastAsia" w:hint="eastAsia"/>
          <w:b/>
          <w:color w:val="000000" w:themeColor="text1"/>
          <w:spacing w:val="40"/>
          <w:sz w:val="52"/>
          <w:szCs w:val="52"/>
        </w:rPr>
      </w:pPr>
    </w:p>
    <w:p w:rsidR="00D56F84" w:rsidRDefault="00D56F84" w:rsidP="00D56F84">
      <w:pPr>
        <w:spacing w:line="560" w:lineRule="exact"/>
        <w:jc w:val="center"/>
        <w:rPr>
          <w:rFonts w:ascii="方正小标宋简体" w:eastAsia="方正小标宋简体" w:hAnsiTheme="majorEastAsia"/>
          <w:b/>
          <w:color w:val="000000" w:themeColor="text1"/>
          <w:spacing w:val="40"/>
          <w:sz w:val="52"/>
          <w:szCs w:val="52"/>
        </w:rPr>
      </w:pPr>
    </w:p>
    <w:p w:rsidR="00D56F84" w:rsidRDefault="00D56F84" w:rsidP="00D56F84">
      <w:pPr>
        <w:spacing w:line="560" w:lineRule="exact"/>
        <w:jc w:val="center"/>
        <w:rPr>
          <w:rFonts w:ascii="方正小标宋简体" w:eastAsia="方正小标宋简体" w:hAnsiTheme="majorEastAsia"/>
          <w:b/>
          <w:color w:val="000000" w:themeColor="text1"/>
          <w:spacing w:val="40"/>
          <w:sz w:val="52"/>
          <w:szCs w:val="52"/>
        </w:rPr>
      </w:pPr>
    </w:p>
    <w:p w:rsidR="00D56F84" w:rsidRPr="000F1F25" w:rsidRDefault="00D56F84" w:rsidP="00D56F84">
      <w:pPr>
        <w:spacing w:line="560" w:lineRule="exact"/>
        <w:jc w:val="center"/>
        <w:rPr>
          <w:rFonts w:ascii="方正小标宋简体" w:eastAsia="方正小标宋简体" w:hAnsiTheme="majorEastAsia"/>
          <w:b/>
          <w:color w:val="000000" w:themeColor="text1"/>
          <w:spacing w:val="40"/>
          <w:sz w:val="52"/>
          <w:szCs w:val="52"/>
        </w:rPr>
      </w:pPr>
      <w:r w:rsidRPr="000F1F25">
        <w:rPr>
          <w:rFonts w:ascii="方正小标宋简体" w:eastAsia="方正小标宋简体" w:hAnsiTheme="majorEastAsia" w:hint="eastAsia"/>
          <w:b/>
          <w:color w:val="000000" w:themeColor="text1"/>
          <w:spacing w:val="40"/>
          <w:sz w:val="52"/>
          <w:szCs w:val="52"/>
        </w:rPr>
        <w:t>江阴市</w:t>
      </w:r>
      <w:r>
        <w:rPr>
          <w:rFonts w:ascii="方正小标宋简体" w:eastAsia="方正小标宋简体" w:hAnsiTheme="majorEastAsia" w:hint="eastAsia"/>
          <w:b/>
          <w:color w:val="000000" w:themeColor="text1"/>
          <w:spacing w:val="40"/>
          <w:sz w:val="52"/>
          <w:szCs w:val="52"/>
        </w:rPr>
        <w:t>华姿</w:t>
      </w:r>
      <w:r w:rsidRPr="000F1F25">
        <w:rPr>
          <w:rFonts w:ascii="方正小标宋简体" w:eastAsia="方正小标宋简体" w:hAnsiTheme="majorEastAsia" w:hint="eastAsia"/>
          <w:b/>
          <w:color w:val="000000" w:themeColor="text1"/>
          <w:spacing w:val="40"/>
          <w:sz w:val="52"/>
          <w:szCs w:val="52"/>
        </w:rPr>
        <w:t>中等</w:t>
      </w:r>
      <w:r>
        <w:rPr>
          <w:rFonts w:ascii="方正小标宋简体" w:eastAsia="方正小标宋简体" w:hAnsiTheme="majorEastAsia" w:hint="eastAsia"/>
          <w:b/>
          <w:color w:val="000000" w:themeColor="text1"/>
          <w:spacing w:val="40"/>
          <w:sz w:val="52"/>
          <w:szCs w:val="52"/>
        </w:rPr>
        <w:t>专业</w:t>
      </w:r>
      <w:r w:rsidRPr="000F1F25">
        <w:rPr>
          <w:rFonts w:ascii="方正小标宋简体" w:eastAsia="方正小标宋简体" w:hAnsiTheme="majorEastAsia" w:hint="eastAsia"/>
          <w:b/>
          <w:color w:val="000000" w:themeColor="text1"/>
          <w:spacing w:val="40"/>
          <w:sz w:val="52"/>
          <w:szCs w:val="52"/>
        </w:rPr>
        <w:t>学校</w:t>
      </w:r>
    </w:p>
    <w:p w:rsidR="00D56F84" w:rsidRPr="000F1F25" w:rsidRDefault="00D56F84" w:rsidP="00D56F84">
      <w:pPr>
        <w:spacing w:line="560" w:lineRule="exact"/>
        <w:jc w:val="center"/>
        <w:rPr>
          <w:rFonts w:ascii="方正小标宋简体" w:eastAsia="方正小标宋简体" w:hAnsiTheme="majorEastAsia"/>
          <w:b/>
          <w:color w:val="000000" w:themeColor="text1"/>
          <w:spacing w:val="40"/>
          <w:sz w:val="52"/>
          <w:szCs w:val="52"/>
        </w:rPr>
      </w:pPr>
      <w:r w:rsidRPr="000F1F25">
        <w:rPr>
          <w:rFonts w:ascii="方正小标宋简体" w:eastAsia="方正小标宋简体" w:hAnsiTheme="majorEastAsia" w:hint="eastAsia"/>
          <w:b/>
          <w:color w:val="000000" w:themeColor="text1"/>
          <w:spacing w:val="40"/>
          <w:sz w:val="52"/>
          <w:szCs w:val="52"/>
        </w:rPr>
        <w:t>教育质量年度报告</w:t>
      </w:r>
    </w:p>
    <w:p w:rsidR="00D56F84" w:rsidRPr="000F1F25" w:rsidRDefault="00D56F84" w:rsidP="00D56F84">
      <w:pPr>
        <w:spacing w:line="560" w:lineRule="exact"/>
        <w:jc w:val="center"/>
        <w:rPr>
          <w:rFonts w:ascii="方正小标宋简体" w:eastAsia="方正小标宋简体" w:hAnsiTheme="majorEastAsia"/>
          <w:b/>
          <w:color w:val="000000" w:themeColor="text1"/>
          <w:sz w:val="44"/>
          <w:szCs w:val="44"/>
        </w:rPr>
      </w:pPr>
      <w:r w:rsidRPr="000F1F25">
        <w:rPr>
          <w:rFonts w:ascii="方正小标宋简体" w:eastAsia="方正小标宋简体" w:hAnsiTheme="majorEastAsia" w:hint="eastAsia"/>
          <w:b/>
          <w:color w:val="000000" w:themeColor="text1"/>
          <w:sz w:val="44"/>
          <w:szCs w:val="44"/>
        </w:rPr>
        <w:t>（201</w:t>
      </w:r>
      <w:r>
        <w:rPr>
          <w:rFonts w:ascii="方正小标宋简体" w:eastAsia="方正小标宋简体" w:hAnsiTheme="majorEastAsia"/>
          <w:b/>
          <w:color w:val="000000" w:themeColor="text1"/>
          <w:sz w:val="44"/>
          <w:szCs w:val="44"/>
        </w:rPr>
        <w:t>9</w:t>
      </w:r>
      <w:r w:rsidRPr="000F1F25">
        <w:rPr>
          <w:rFonts w:ascii="方正小标宋简体" w:eastAsia="方正小标宋简体" w:hAnsiTheme="majorEastAsia" w:hint="eastAsia"/>
          <w:b/>
          <w:color w:val="000000" w:themeColor="text1"/>
          <w:sz w:val="44"/>
          <w:szCs w:val="44"/>
        </w:rPr>
        <w:t>）</w:t>
      </w:r>
    </w:p>
    <w:p w:rsidR="00D56F84" w:rsidRPr="000F1F25"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left"/>
        <w:rPr>
          <w:rFonts w:asciiTheme="majorEastAsia" w:eastAsiaTheme="majorEastAsia" w:hAnsiTheme="majorEastAsia"/>
          <w:b/>
          <w:color w:val="000000" w:themeColor="text1"/>
          <w:sz w:val="36"/>
          <w:szCs w:val="36"/>
        </w:rPr>
      </w:pPr>
    </w:p>
    <w:p w:rsidR="00D56F84" w:rsidRDefault="00D56F84" w:rsidP="00D56F84">
      <w:pPr>
        <w:widowControl/>
        <w:spacing w:line="560" w:lineRule="exact"/>
        <w:jc w:val="center"/>
        <w:rPr>
          <w:rFonts w:ascii="黑体" w:eastAsia="黑体" w:hAnsi="黑体"/>
          <w:b/>
          <w:color w:val="000000" w:themeColor="text1"/>
          <w:sz w:val="36"/>
          <w:szCs w:val="36"/>
        </w:rPr>
      </w:pPr>
      <w:r>
        <w:rPr>
          <w:rFonts w:ascii="黑体" w:eastAsia="黑体" w:hAnsi="黑体" w:hint="eastAsia"/>
          <w:b/>
          <w:color w:val="000000" w:themeColor="text1"/>
          <w:sz w:val="36"/>
          <w:szCs w:val="36"/>
        </w:rPr>
        <w:t>江阴市</w:t>
      </w:r>
      <w:r w:rsidRPr="000F1F25">
        <w:rPr>
          <w:rFonts w:ascii="黑体" w:eastAsia="黑体" w:hAnsi="黑体" w:hint="eastAsia"/>
          <w:b/>
          <w:color w:val="000000" w:themeColor="text1"/>
          <w:sz w:val="36"/>
          <w:szCs w:val="36"/>
        </w:rPr>
        <w:t>华姿</w:t>
      </w:r>
      <w:r>
        <w:rPr>
          <w:rFonts w:ascii="黑体" w:eastAsia="黑体" w:hAnsi="黑体" w:hint="eastAsia"/>
          <w:b/>
          <w:color w:val="000000" w:themeColor="text1"/>
          <w:sz w:val="36"/>
          <w:szCs w:val="36"/>
        </w:rPr>
        <w:t>中等专业学校</w:t>
      </w:r>
    </w:p>
    <w:p w:rsidR="00D56F84" w:rsidRPr="008E2E3E" w:rsidRDefault="00D56F84" w:rsidP="008E2E3E">
      <w:pPr>
        <w:widowControl/>
        <w:spacing w:line="560" w:lineRule="exact"/>
        <w:jc w:val="center"/>
        <w:rPr>
          <w:rFonts w:ascii="黑体" w:eastAsia="黑体" w:hAnsi="黑体"/>
          <w:b/>
          <w:color w:val="000000" w:themeColor="text1"/>
          <w:sz w:val="36"/>
          <w:szCs w:val="36"/>
        </w:rPr>
        <w:sectPr w:rsidR="00D56F84" w:rsidRPr="008E2E3E" w:rsidSect="00D56F84">
          <w:pgSz w:w="11906" w:h="16838"/>
          <w:pgMar w:top="2098" w:right="1474" w:bottom="1985" w:left="1588" w:header="851" w:footer="992" w:gutter="0"/>
          <w:cols w:space="425"/>
          <w:docGrid w:type="lines" w:linePitch="312"/>
        </w:sectPr>
      </w:pPr>
      <w:r>
        <w:rPr>
          <w:rFonts w:ascii="黑体" w:eastAsia="黑体" w:hAnsi="黑体" w:hint="eastAsia"/>
          <w:b/>
          <w:color w:val="000000" w:themeColor="text1"/>
          <w:sz w:val="36"/>
          <w:szCs w:val="36"/>
        </w:rPr>
        <w:t>二〇二〇年</w:t>
      </w:r>
      <w:r w:rsidR="009C6F71">
        <w:rPr>
          <w:rFonts w:ascii="黑体" w:eastAsia="黑体" w:hAnsi="黑体" w:hint="eastAsia"/>
          <w:b/>
          <w:color w:val="000000" w:themeColor="text1"/>
          <w:sz w:val="36"/>
          <w:szCs w:val="36"/>
        </w:rPr>
        <w:t>二</w:t>
      </w:r>
      <w:r>
        <w:rPr>
          <w:rFonts w:ascii="黑体" w:eastAsia="黑体" w:hAnsi="黑体" w:hint="eastAsia"/>
          <w:b/>
          <w:color w:val="000000" w:themeColor="text1"/>
          <w:sz w:val="36"/>
          <w:szCs w:val="36"/>
        </w:rPr>
        <w:t>月</w:t>
      </w:r>
    </w:p>
    <w:sdt>
      <w:sdtPr>
        <w:rPr>
          <w:rFonts w:asciiTheme="minorHAnsi" w:eastAsiaTheme="minorEastAsia" w:hAnsiTheme="minorHAnsi" w:cstheme="minorBidi"/>
          <w:color w:val="auto"/>
          <w:kern w:val="2"/>
          <w:sz w:val="21"/>
          <w:szCs w:val="22"/>
          <w:lang w:val="zh-CN"/>
        </w:rPr>
        <w:id w:val="763657734"/>
        <w:docPartObj>
          <w:docPartGallery w:val="Table of Contents"/>
          <w:docPartUnique/>
        </w:docPartObj>
      </w:sdtPr>
      <w:sdtEndPr>
        <w:rPr>
          <w:b/>
          <w:bCs/>
        </w:rPr>
      </w:sdtEndPr>
      <w:sdtContent>
        <w:p w:rsidR="00050A6F" w:rsidRPr="00A43E2F" w:rsidRDefault="00050A6F" w:rsidP="00050A6F">
          <w:pPr>
            <w:pStyle w:val="TOC"/>
            <w:jc w:val="center"/>
            <w:rPr>
              <w:rFonts w:hint="eastAsia"/>
              <w:b/>
              <w:color w:val="auto"/>
            </w:rPr>
          </w:pPr>
          <w:r w:rsidRPr="00A43E2F">
            <w:rPr>
              <w:b/>
              <w:color w:val="auto"/>
              <w:lang w:val="zh-CN"/>
            </w:rPr>
            <w:t>目</w:t>
          </w:r>
          <w:r w:rsidR="00A43E2F" w:rsidRPr="00A43E2F">
            <w:rPr>
              <w:rFonts w:hint="eastAsia"/>
              <w:b/>
              <w:color w:val="auto"/>
              <w:lang w:val="zh-CN"/>
            </w:rPr>
            <w:t xml:space="preserve">  </w:t>
          </w:r>
          <w:r w:rsidRPr="00A43E2F">
            <w:rPr>
              <w:b/>
              <w:color w:val="auto"/>
              <w:lang w:val="zh-CN"/>
            </w:rPr>
            <w:t>录</w:t>
          </w:r>
        </w:p>
        <w:bookmarkStart w:id="0" w:name="_GoBack"/>
        <w:bookmarkEnd w:id="0"/>
        <w:p w:rsidR="00A062D3" w:rsidRDefault="00C72C14">
          <w:pPr>
            <w:pStyle w:val="10"/>
            <w:rPr>
              <w:rFonts w:cstheme="minorBidi" w:hint="eastAsia"/>
              <w:noProof/>
              <w:kern w:val="2"/>
              <w:sz w:val="21"/>
            </w:rPr>
          </w:pPr>
          <w:r w:rsidRPr="00C72C14">
            <w:fldChar w:fldCharType="begin"/>
          </w:r>
          <w:r w:rsidR="00050A6F">
            <w:instrText xml:space="preserve"> TOC \o "1-3" \h \z \u </w:instrText>
          </w:r>
          <w:r w:rsidRPr="00C72C14">
            <w:fldChar w:fldCharType="separate"/>
          </w:r>
          <w:hyperlink w:anchor="_Toc32912426" w:history="1">
            <w:r w:rsidR="00A062D3" w:rsidRPr="00A52455">
              <w:rPr>
                <w:rStyle w:val="a8"/>
                <w:rFonts w:ascii="黑体" w:eastAsia="黑体" w:hAnsi="黑体"/>
                <w:noProof/>
              </w:rPr>
              <w:t>1.</w:t>
            </w:r>
            <w:r w:rsidR="00A062D3" w:rsidRPr="00A52455">
              <w:rPr>
                <w:rStyle w:val="a8"/>
                <w:rFonts w:ascii="黑体" w:eastAsia="黑体" w:hAnsi="黑体" w:hint="eastAsia"/>
                <w:noProof/>
              </w:rPr>
              <w:t>基本情况</w:t>
            </w:r>
            <w:r w:rsidR="00A062D3">
              <w:rPr>
                <w:noProof/>
                <w:webHidden/>
              </w:rPr>
              <w:tab/>
            </w:r>
            <w:r>
              <w:rPr>
                <w:noProof/>
                <w:webHidden/>
              </w:rPr>
              <w:fldChar w:fldCharType="begin"/>
            </w:r>
            <w:r w:rsidR="00A062D3">
              <w:rPr>
                <w:noProof/>
                <w:webHidden/>
              </w:rPr>
              <w:instrText xml:space="preserve"> PAGEREF _Toc32912426 \h </w:instrText>
            </w:r>
            <w:r>
              <w:rPr>
                <w:noProof/>
                <w:webHidden/>
              </w:rPr>
            </w:r>
            <w:r>
              <w:rPr>
                <w:noProof/>
                <w:webHidden/>
              </w:rPr>
              <w:fldChar w:fldCharType="separate"/>
            </w:r>
            <w:r w:rsidR="007F0EB6">
              <w:rPr>
                <w:rFonts w:hint="eastAsia"/>
                <w:noProof/>
                <w:webHidden/>
              </w:rPr>
              <w:t>1</w:t>
            </w:r>
            <w:r>
              <w:rPr>
                <w:noProof/>
                <w:webHidden/>
              </w:rPr>
              <w:fldChar w:fldCharType="end"/>
            </w:r>
          </w:hyperlink>
        </w:p>
        <w:p w:rsidR="00A062D3" w:rsidRDefault="00C72C14">
          <w:pPr>
            <w:pStyle w:val="20"/>
            <w:rPr>
              <w:rFonts w:cstheme="minorBidi" w:hint="eastAsia"/>
              <w:noProof/>
              <w:kern w:val="2"/>
              <w:sz w:val="21"/>
            </w:rPr>
          </w:pPr>
          <w:hyperlink w:anchor="_Toc32912427" w:history="1">
            <w:r w:rsidR="00A062D3" w:rsidRPr="00A52455">
              <w:rPr>
                <w:rStyle w:val="a8"/>
                <w:noProof/>
              </w:rPr>
              <w:t>1.1</w:t>
            </w:r>
            <w:r w:rsidR="00A062D3" w:rsidRPr="00A52455">
              <w:rPr>
                <w:rStyle w:val="a8"/>
                <w:rFonts w:hint="eastAsia"/>
                <w:noProof/>
              </w:rPr>
              <w:t>学校概况</w:t>
            </w:r>
            <w:r w:rsidR="00A062D3">
              <w:rPr>
                <w:noProof/>
                <w:webHidden/>
              </w:rPr>
              <w:tab/>
            </w:r>
            <w:r>
              <w:rPr>
                <w:noProof/>
                <w:webHidden/>
              </w:rPr>
              <w:fldChar w:fldCharType="begin"/>
            </w:r>
            <w:r w:rsidR="00A062D3">
              <w:rPr>
                <w:noProof/>
                <w:webHidden/>
              </w:rPr>
              <w:instrText xml:space="preserve"> PAGEREF _Toc32912427 \h </w:instrText>
            </w:r>
            <w:r>
              <w:rPr>
                <w:noProof/>
                <w:webHidden/>
              </w:rPr>
            </w:r>
            <w:r>
              <w:rPr>
                <w:noProof/>
                <w:webHidden/>
              </w:rPr>
              <w:fldChar w:fldCharType="separate"/>
            </w:r>
            <w:r w:rsidR="007F0EB6">
              <w:rPr>
                <w:rFonts w:hint="eastAsia"/>
                <w:noProof/>
                <w:webHidden/>
              </w:rPr>
              <w:t>1</w:t>
            </w:r>
            <w:r>
              <w:rPr>
                <w:noProof/>
                <w:webHidden/>
              </w:rPr>
              <w:fldChar w:fldCharType="end"/>
            </w:r>
          </w:hyperlink>
        </w:p>
        <w:p w:rsidR="00A062D3" w:rsidRDefault="00C72C14">
          <w:pPr>
            <w:pStyle w:val="20"/>
            <w:rPr>
              <w:rFonts w:cstheme="minorBidi" w:hint="eastAsia"/>
              <w:noProof/>
              <w:kern w:val="2"/>
              <w:sz w:val="21"/>
            </w:rPr>
          </w:pPr>
          <w:hyperlink w:anchor="_Toc32912428" w:history="1">
            <w:r w:rsidR="00A062D3" w:rsidRPr="00A52455">
              <w:rPr>
                <w:rStyle w:val="a8"/>
                <w:noProof/>
              </w:rPr>
              <w:t xml:space="preserve">1.2 </w:t>
            </w:r>
            <w:r w:rsidR="00A062D3" w:rsidRPr="00A52455">
              <w:rPr>
                <w:rStyle w:val="a8"/>
                <w:rFonts w:hint="eastAsia"/>
                <w:noProof/>
              </w:rPr>
              <w:t>学生情况</w:t>
            </w:r>
            <w:r w:rsidR="00A062D3">
              <w:rPr>
                <w:noProof/>
                <w:webHidden/>
              </w:rPr>
              <w:tab/>
            </w:r>
            <w:r>
              <w:rPr>
                <w:noProof/>
                <w:webHidden/>
              </w:rPr>
              <w:fldChar w:fldCharType="begin"/>
            </w:r>
            <w:r w:rsidR="00A062D3">
              <w:rPr>
                <w:noProof/>
                <w:webHidden/>
              </w:rPr>
              <w:instrText xml:space="preserve"> PAGEREF _Toc32912428 \h </w:instrText>
            </w:r>
            <w:r>
              <w:rPr>
                <w:noProof/>
                <w:webHidden/>
              </w:rPr>
            </w:r>
            <w:r>
              <w:rPr>
                <w:noProof/>
                <w:webHidden/>
              </w:rPr>
              <w:fldChar w:fldCharType="separate"/>
            </w:r>
            <w:r w:rsidR="007F0EB6">
              <w:rPr>
                <w:rFonts w:hint="eastAsia"/>
                <w:noProof/>
                <w:webHidden/>
              </w:rPr>
              <w:t>2</w:t>
            </w:r>
            <w:r>
              <w:rPr>
                <w:noProof/>
                <w:webHidden/>
              </w:rPr>
              <w:fldChar w:fldCharType="end"/>
            </w:r>
          </w:hyperlink>
        </w:p>
        <w:p w:rsidR="00A062D3" w:rsidRDefault="00C72C14">
          <w:pPr>
            <w:pStyle w:val="20"/>
            <w:rPr>
              <w:rFonts w:cstheme="minorBidi" w:hint="eastAsia"/>
              <w:noProof/>
              <w:kern w:val="2"/>
              <w:sz w:val="21"/>
            </w:rPr>
          </w:pPr>
          <w:hyperlink w:anchor="_Toc32912429" w:history="1">
            <w:r w:rsidR="00A062D3" w:rsidRPr="00A52455">
              <w:rPr>
                <w:rStyle w:val="a8"/>
                <w:noProof/>
              </w:rPr>
              <w:t>1.3</w:t>
            </w:r>
            <w:r w:rsidR="00A062D3" w:rsidRPr="00A52455">
              <w:rPr>
                <w:rStyle w:val="a8"/>
                <w:rFonts w:hint="eastAsia"/>
                <w:noProof/>
              </w:rPr>
              <w:t>教师队伍</w:t>
            </w:r>
            <w:r w:rsidR="00A062D3">
              <w:rPr>
                <w:noProof/>
                <w:webHidden/>
              </w:rPr>
              <w:tab/>
            </w:r>
            <w:r>
              <w:rPr>
                <w:noProof/>
                <w:webHidden/>
              </w:rPr>
              <w:fldChar w:fldCharType="begin"/>
            </w:r>
            <w:r w:rsidR="00A062D3">
              <w:rPr>
                <w:noProof/>
                <w:webHidden/>
              </w:rPr>
              <w:instrText xml:space="preserve"> PAGEREF _Toc32912429 \h </w:instrText>
            </w:r>
            <w:r>
              <w:rPr>
                <w:noProof/>
                <w:webHidden/>
              </w:rPr>
            </w:r>
            <w:r>
              <w:rPr>
                <w:noProof/>
                <w:webHidden/>
              </w:rPr>
              <w:fldChar w:fldCharType="separate"/>
            </w:r>
            <w:r w:rsidR="007F0EB6">
              <w:rPr>
                <w:rFonts w:hint="eastAsia"/>
                <w:noProof/>
                <w:webHidden/>
              </w:rPr>
              <w:t>2</w:t>
            </w:r>
            <w:r>
              <w:rPr>
                <w:noProof/>
                <w:webHidden/>
              </w:rPr>
              <w:fldChar w:fldCharType="end"/>
            </w:r>
          </w:hyperlink>
        </w:p>
        <w:p w:rsidR="00A062D3" w:rsidRDefault="00C72C14">
          <w:pPr>
            <w:pStyle w:val="20"/>
            <w:rPr>
              <w:rFonts w:cstheme="minorBidi" w:hint="eastAsia"/>
              <w:noProof/>
              <w:kern w:val="2"/>
              <w:sz w:val="21"/>
            </w:rPr>
          </w:pPr>
          <w:hyperlink w:anchor="_Toc32912430" w:history="1">
            <w:r w:rsidR="00A062D3" w:rsidRPr="00A52455">
              <w:rPr>
                <w:rStyle w:val="a8"/>
                <w:noProof/>
              </w:rPr>
              <w:t>1.4</w:t>
            </w:r>
            <w:r w:rsidR="00A062D3" w:rsidRPr="00A52455">
              <w:rPr>
                <w:rStyle w:val="a8"/>
                <w:rFonts w:hint="eastAsia"/>
                <w:noProof/>
              </w:rPr>
              <w:t>设施设备</w:t>
            </w:r>
            <w:r w:rsidR="00A062D3">
              <w:rPr>
                <w:noProof/>
                <w:webHidden/>
              </w:rPr>
              <w:tab/>
            </w:r>
            <w:r>
              <w:rPr>
                <w:noProof/>
                <w:webHidden/>
              </w:rPr>
              <w:fldChar w:fldCharType="begin"/>
            </w:r>
            <w:r w:rsidR="00A062D3">
              <w:rPr>
                <w:noProof/>
                <w:webHidden/>
              </w:rPr>
              <w:instrText xml:space="preserve"> PAGEREF _Toc32912430 \h </w:instrText>
            </w:r>
            <w:r>
              <w:rPr>
                <w:noProof/>
                <w:webHidden/>
              </w:rPr>
            </w:r>
            <w:r>
              <w:rPr>
                <w:noProof/>
                <w:webHidden/>
              </w:rPr>
              <w:fldChar w:fldCharType="separate"/>
            </w:r>
            <w:r w:rsidR="007F0EB6">
              <w:rPr>
                <w:rFonts w:hint="eastAsia"/>
                <w:noProof/>
                <w:webHidden/>
              </w:rPr>
              <w:t>3</w:t>
            </w:r>
            <w:r>
              <w:rPr>
                <w:noProof/>
                <w:webHidden/>
              </w:rPr>
              <w:fldChar w:fldCharType="end"/>
            </w:r>
          </w:hyperlink>
        </w:p>
        <w:p w:rsidR="00A062D3" w:rsidRDefault="00C72C14">
          <w:pPr>
            <w:pStyle w:val="10"/>
            <w:rPr>
              <w:rFonts w:cstheme="minorBidi" w:hint="eastAsia"/>
              <w:noProof/>
              <w:kern w:val="2"/>
              <w:sz w:val="21"/>
            </w:rPr>
          </w:pPr>
          <w:hyperlink w:anchor="_Toc32912431" w:history="1">
            <w:r w:rsidR="00A062D3" w:rsidRPr="00A52455">
              <w:rPr>
                <w:rStyle w:val="a8"/>
                <w:rFonts w:ascii="黑体" w:eastAsia="黑体" w:hAnsi="黑体"/>
                <w:noProof/>
              </w:rPr>
              <w:t>2.</w:t>
            </w:r>
            <w:r w:rsidR="00A062D3" w:rsidRPr="00A52455">
              <w:rPr>
                <w:rStyle w:val="a8"/>
                <w:rFonts w:ascii="黑体" w:eastAsia="黑体" w:hAnsi="黑体" w:hint="eastAsia"/>
                <w:noProof/>
              </w:rPr>
              <w:t>学校党建</w:t>
            </w:r>
            <w:r w:rsidR="00A062D3">
              <w:rPr>
                <w:noProof/>
                <w:webHidden/>
              </w:rPr>
              <w:tab/>
            </w:r>
            <w:r>
              <w:rPr>
                <w:noProof/>
                <w:webHidden/>
              </w:rPr>
              <w:fldChar w:fldCharType="begin"/>
            </w:r>
            <w:r w:rsidR="00A062D3">
              <w:rPr>
                <w:noProof/>
                <w:webHidden/>
              </w:rPr>
              <w:instrText xml:space="preserve"> PAGEREF _Toc32912431 \h </w:instrText>
            </w:r>
            <w:r>
              <w:rPr>
                <w:noProof/>
                <w:webHidden/>
              </w:rPr>
            </w:r>
            <w:r>
              <w:rPr>
                <w:noProof/>
                <w:webHidden/>
              </w:rPr>
              <w:fldChar w:fldCharType="separate"/>
            </w:r>
            <w:r w:rsidR="007F0EB6">
              <w:rPr>
                <w:rFonts w:hint="eastAsia"/>
                <w:noProof/>
                <w:webHidden/>
              </w:rPr>
              <w:t>3</w:t>
            </w:r>
            <w:r>
              <w:rPr>
                <w:noProof/>
                <w:webHidden/>
              </w:rPr>
              <w:fldChar w:fldCharType="end"/>
            </w:r>
          </w:hyperlink>
        </w:p>
        <w:p w:rsidR="00A062D3" w:rsidRDefault="00C72C14">
          <w:pPr>
            <w:pStyle w:val="20"/>
            <w:rPr>
              <w:rFonts w:cstheme="minorBidi" w:hint="eastAsia"/>
              <w:noProof/>
              <w:kern w:val="2"/>
              <w:sz w:val="21"/>
            </w:rPr>
          </w:pPr>
          <w:hyperlink w:anchor="_Toc32912432" w:history="1">
            <w:r w:rsidR="00A062D3" w:rsidRPr="00A52455">
              <w:rPr>
                <w:rStyle w:val="a8"/>
                <w:noProof/>
              </w:rPr>
              <w:t>2.1</w:t>
            </w:r>
            <w:r w:rsidR="00A062D3" w:rsidRPr="00A52455">
              <w:rPr>
                <w:rStyle w:val="a8"/>
                <w:rFonts w:hint="eastAsia"/>
                <w:noProof/>
              </w:rPr>
              <w:t>健全党建管理体制</w:t>
            </w:r>
            <w:r w:rsidR="00A062D3">
              <w:rPr>
                <w:noProof/>
                <w:webHidden/>
              </w:rPr>
              <w:tab/>
            </w:r>
            <w:r>
              <w:rPr>
                <w:noProof/>
                <w:webHidden/>
              </w:rPr>
              <w:fldChar w:fldCharType="begin"/>
            </w:r>
            <w:r w:rsidR="00A062D3">
              <w:rPr>
                <w:noProof/>
                <w:webHidden/>
              </w:rPr>
              <w:instrText xml:space="preserve"> PAGEREF _Toc32912432 \h </w:instrText>
            </w:r>
            <w:r>
              <w:rPr>
                <w:noProof/>
                <w:webHidden/>
              </w:rPr>
            </w:r>
            <w:r>
              <w:rPr>
                <w:noProof/>
                <w:webHidden/>
              </w:rPr>
              <w:fldChar w:fldCharType="separate"/>
            </w:r>
            <w:r w:rsidR="007F0EB6">
              <w:rPr>
                <w:rFonts w:hint="eastAsia"/>
                <w:noProof/>
                <w:webHidden/>
              </w:rPr>
              <w:t>3</w:t>
            </w:r>
            <w:r>
              <w:rPr>
                <w:noProof/>
                <w:webHidden/>
              </w:rPr>
              <w:fldChar w:fldCharType="end"/>
            </w:r>
          </w:hyperlink>
        </w:p>
        <w:p w:rsidR="00A062D3" w:rsidRDefault="00C72C14">
          <w:pPr>
            <w:pStyle w:val="20"/>
            <w:rPr>
              <w:rFonts w:cstheme="minorBidi" w:hint="eastAsia"/>
              <w:noProof/>
              <w:kern w:val="2"/>
              <w:sz w:val="21"/>
            </w:rPr>
          </w:pPr>
          <w:hyperlink w:anchor="_Toc32912433" w:history="1">
            <w:r w:rsidR="00A062D3" w:rsidRPr="00A52455">
              <w:rPr>
                <w:rStyle w:val="a8"/>
                <w:noProof/>
              </w:rPr>
              <w:t>2.2</w:t>
            </w:r>
            <w:r w:rsidR="00A062D3" w:rsidRPr="00A52455">
              <w:rPr>
                <w:rStyle w:val="a8"/>
                <w:rFonts w:hint="eastAsia"/>
                <w:noProof/>
              </w:rPr>
              <w:t>推动德育思政工作</w:t>
            </w:r>
            <w:r w:rsidR="00A062D3">
              <w:rPr>
                <w:noProof/>
                <w:webHidden/>
              </w:rPr>
              <w:tab/>
            </w:r>
            <w:r>
              <w:rPr>
                <w:noProof/>
                <w:webHidden/>
              </w:rPr>
              <w:fldChar w:fldCharType="begin"/>
            </w:r>
            <w:r w:rsidR="00A062D3">
              <w:rPr>
                <w:noProof/>
                <w:webHidden/>
              </w:rPr>
              <w:instrText xml:space="preserve"> PAGEREF _Toc32912433 \h </w:instrText>
            </w:r>
            <w:r>
              <w:rPr>
                <w:noProof/>
                <w:webHidden/>
              </w:rPr>
            </w:r>
            <w:r>
              <w:rPr>
                <w:noProof/>
                <w:webHidden/>
              </w:rPr>
              <w:fldChar w:fldCharType="separate"/>
            </w:r>
            <w:r w:rsidR="007F0EB6">
              <w:rPr>
                <w:rFonts w:hint="eastAsia"/>
                <w:noProof/>
                <w:webHidden/>
              </w:rPr>
              <w:t>4</w:t>
            </w:r>
            <w:r>
              <w:rPr>
                <w:noProof/>
                <w:webHidden/>
              </w:rPr>
              <w:fldChar w:fldCharType="end"/>
            </w:r>
          </w:hyperlink>
        </w:p>
        <w:p w:rsidR="00A062D3" w:rsidRDefault="00C72C14">
          <w:pPr>
            <w:pStyle w:val="20"/>
            <w:rPr>
              <w:rFonts w:cstheme="minorBidi" w:hint="eastAsia"/>
              <w:noProof/>
              <w:kern w:val="2"/>
              <w:sz w:val="21"/>
            </w:rPr>
          </w:pPr>
          <w:hyperlink w:anchor="_Toc32912434" w:history="1">
            <w:r w:rsidR="00A062D3" w:rsidRPr="00A52455">
              <w:rPr>
                <w:rStyle w:val="a8"/>
                <w:noProof/>
              </w:rPr>
              <w:t>2.3</w:t>
            </w:r>
            <w:r w:rsidR="00A062D3" w:rsidRPr="00A52455">
              <w:rPr>
                <w:rStyle w:val="a8"/>
                <w:rFonts w:hint="eastAsia"/>
                <w:noProof/>
              </w:rPr>
              <w:t>加强党的组织建设</w:t>
            </w:r>
            <w:r w:rsidR="00A062D3">
              <w:rPr>
                <w:noProof/>
                <w:webHidden/>
              </w:rPr>
              <w:tab/>
            </w:r>
            <w:r>
              <w:rPr>
                <w:noProof/>
                <w:webHidden/>
              </w:rPr>
              <w:fldChar w:fldCharType="begin"/>
            </w:r>
            <w:r w:rsidR="00A062D3">
              <w:rPr>
                <w:noProof/>
                <w:webHidden/>
              </w:rPr>
              <w:instrText xml:space="preserve"> PAGEREF _Toc32912434 \h </w:instrText>
            </w:r>
            <w:r>
              <w:rPr>
                <w:noProof/>
                <w:webHidden/>
              </w:rPr>
            </w:r>
            <w:r>
              <w:rPr>
                <w:noProof/>
                <w:webHidden/>
              </w:rPr>
              <w:fldChar w:fldCharType="separate"/>
            </w:r>
            <w:r w:rsidR="007F0EB6">
              <w:rPr>
                <w:rFonts w:hint="eastAsia"/>
                <w:noProof/>
                <w:webHidden/>
              </w:rPr>
              <w:t>4</w:t>
            </w:r>
            <w:r>
              <w:rPr>
                <w:noProof/>
                <w:webHidden/>
              </w:rPr>
              <w:fldChar w:fldCharType="end"/>
            </w:r>
          </w:hyperlink>
        </w:p>
        <w:p w:rsidR="00A062D3" w:rsidRDefault="00C72C14">
          <w:pPr>
            <w:pStyle w:val="20"/>
            <w:rPr>
              <w:rFonts w:cstheme="minorBidi" w:hint="eastAsia"/>
              <w:noProof/>
              <w:kern w:val="2"/>
              <w:sz w:val="21"/>
            </w:rPr>
          </w:pPr>
          <w:hyperlink w:anchor="_Toc32912435" w:history="1">
            <w:r w:rsidR="00A062D3" w:rsidRPr="00A52455">
              <w:rPr>
                <w:rStyle w:val="a8"/>
                <w:noProof/>
              </w:rPr>
              <w:t>2.4</w:t>
            </w:r>
            <w:r w:rsidR="00A062D3" w:rsidRPr="00A52455">
              <w:rPr>
                <w:rStyle w:val="a8"/>
                <w:rFonts w:hint="eastAsia"/>
                <w:noProof/>
              </w:rPr>
              <w:t>发挥政治核心作用</w:t>
            </w:r>
            <w:r w:rsidR="00A062D3">
              <w:rPr>
                <w:noProof/>
                <w:webHidden/>
              </w:rPr>
              <w:tab/>
            </w:r>
            <w:r>
              <w:rPr>
                <w:noProof/>
                <w:webHidden/>
              </w:rPr>
              <w:fldChar w:fldCharType="begin"/>
            </w:r>
            <w:r w:rsidR="00A062D3">
              <w:rPr>
                <w:noProof/>
                <w:webHidden/>
              </w:rPr>
              <w:instrText xml:space="preserve"> PAGEREF _Toc32912435 \h </w:instrText>
            </w:r>
            <w:r>
              <w:rPr>
                <w:noProof/>
                <w:webHidden/>
              </w:rPr>
            </w:r>
            <w:r>
              <w:rPr>
                <w:noProof/>
                <w:webHidden/>
              </w:rPr>
              <w:fldChar w:fldCharType="separate"/>
            </w:r>
            <w:r w:rsidR="007F0EB6">
              <w:rPr>
                <w:rFonts w:hint="eastAsia"/>
                <w:noProof/>
                <w:webHidden/>
              </w:rPr>
              <w:t>5</w:t>
            </w:r>
            <w:r>
              <w:rPr>
                <w:noProof/>
                <w:webHidden/>
              </w:rPr>
              <w:fldChar w:fldCharType="end"/>
            </w:r>
          </w:hyperlink>
        </w:p>
        <w:p w:rsidR="00A062D3" w:rsidRDefault="00C72C14">
          <w:pPr>
            <w:pStyle w:val="10"/>
            <w:rPr>
              <w:rFonts w:cstheme="minorBidi" w:hint="eastAsia"/>
              <w:noProof/>
              <w:kern w:val="2"/>
              <w:sz w:val="21"/>
            </w:rPr>
          </w:pPr>
          <w:hyperlink w:anchor="_Toc32912436" w:history="1">
            <w:r w:rsidR="00A062D3" w:rsidRPr="00A52455">
              <w:rPr>
                <w:rStyle w:val="a8"/>
                <w:rFonts w:ascii="黑体" w:eastAsia="黑体" w:hAnsi="黑体"/>
                <w:noProof/>
              </w:rPr>
              <w:t>3.</w:t>
            </w:r>
            <w:r w:rsidR="00A062D3" w:rsidRPr="00A52455">
              <w:rPr>
                <w:rStyle w:val="a8"/>
                <w:rFonts w:ascii="黑体" w:eastAsia="黑体" w:hAnsi="黑体" w:hint="eastAsia"/>
                <w:noProof/>
              </w:rPr>
              <w:t>学生发展</w:t>
            </w:r>
            <w:r w:rsidR="00A062D3">
              <w:rPr>
                <w:noProof/>
                <w:webHidden/>
              </w:rPr>
              <w:tab/>
            </w:r>
            <w:r>
              <w:rPr>
                <w:noProof/>
                <w:webHidden/>
              </w:rPr>
              <w:fldChar w:fldCharType="begin"/>
            </w:r>
            <w:r w:rsidR="00A062D3">
              <w:rPr>
                <w:noProof/>
                <w:webHidden/>
              </w:rPr>
              <w:instrText xml:space="preserve"> PAGEREF _Toc32912436 \h </w:instrText>
            </w:r>
            <w:r>
              <w:rPr>
                <w:noProof/>
                <w:webHidden/>
              </w:rPr>
            </w:r>
            <w:r>
              <w:rPr>
                <w:noProof/>
                <w:webHidden/>
              </w:rPr>
              <w:fldChar w:fldCharType="separate"/>
            </w:r>
            <w:r w:rsidR="007F0EB6">
              <w:rPr>
                <w:rFonts w:hint="eastAsia"/>
                <w:noProof/>
                <w:webHidden/>
              </w:rPr>
              <w:t>6</w:t>
            </w:r>
            <w:r>
              <w:rPr>
                <w:noProof/>
                <w:webHidden/>
              </w:rPr>
              <w:fldChar w:fldCharType="end"/>
            </w:r>
          </w:hyperlink>
        </w:p>
        <w:p w:rsidR="00A062D3" w:rsidRDefault="00C72C14">
          <w:pPr>
            <w:pStyle w:val="20"/>
            <w:rPr>
              <w:rFonts w:cstheme="minorBidi" w:hint="eastAsia"/>
              <w:noProof/>
              <w:kern w:val="2"/>
              <w:sz w:val="21"/>
            </w:rPr>
          </w:pPr>
          <w:hyperlink w:anchor="_Toc32912437" w:history="1">
            <w:r w:rsidR="00A062D3" w:rsidRPr="00A52455">
              <w:rPr>
                <w:rStyle w:val="a8"/>
                <w:noProof/>
              </w:rPr>
              <w:t>3.1</w:t>
            </w:r>
            <w:r w:rsidR="00A062D3" w:rsidRPr="00A52455">
              <w:rPr>
                <w:rStyle w:val="a8"/>
                <w:rFonts w:hint="eastAsia"/>
                <w:noProof/>
              </w:rPr>
              <w:t>学生素质</w:t>
            </w:r>
            <w:r w:rsidR="00A062D3">
              <w:rPr>
                <w:noProof/>
                <w:webHidden/>
              </w:rPr>
              <w:tab/>
            </w:r>
            <w:r>
              <w:rPr>
                <w:noProof/>
                <w:webHidden/>
              </w:rPr>
              <w:fldChar w:fldCharType="begin"/>
            </w:r>
            <w:r w:rsidR="00A062D3">
              <w:rPr>
                <w:noProof/>
                <w:webHidden/>
              </w:rPr>
              <w:instrText xml:space="preserve"> PAGEREF _Toc32912437 \h </w:instrText>
            </w:r>
            <w:r>
              <w:rPr>
                <w:noProof/>
                <w:webHidden/>
              </w:rPr>
            </w:r>
            <w:r>
              <w:rPr>
                <w:noProof/>
                <w:webHidden/>
              </w:rPr>
              <w:fldChar w:fldCharType="separate"/>
            </w:r>
            <w:r w:rsidR="007F0EB6">
              <w:rPr>
                <w:rFonts w:hint="eastAsia"/>
                <w:noProof/>
                <w:webHidden/>
              </w:rPr>
              <w:t>6</w:t>
            </w:r>
            <w:r>
              <w:rPr>
                <w:noProof/>
                <w:webHidden/>
              </w:rPr>
              <w:fldChar w:fldCharType="end"/>
            </w:r>
          </w:hyperlink>
        </w:p>
        <w:p w:rsidR="00A062D3" w:rsidRDefault="00C72C14">
          <w:pPr>
            <w:pStyle w:val="20"/>
            <w:rPr>
              <w:rFonts w:cstheme="minorBidi" w:hint="eastAsia"/>
              <w:noProof/>
              <w:kern w:val="2"/>
              <w:sz w:val="21"/>
            </w:rPr>
          </w:pPr>
          <w:hyperlink w:anchor="_Toc32912438" w:history="1">
            <w:r w:rsidR="00A062D3" w:rsidRPr="00A52455">
              <w:rPr>
                <w:rStyle w:val="a8"/>
                <w:noProof/>
              </w:rPr>
              <w:t>3.2</w:t>
            </w:r>
            <w:r w:rsidR="00A062D3" w:rsidRPr="00A52455">
              <w:rPr>
                <w:rStyle w:val="a8"/>
                <w:rFonts w:hint="eastAsia"/>
                <w:noProof/>
              </w:rPr>
              <w:t>在校体验</w:t>
            </w:r>
            <w:r w:rsidR="00A062D3">
              <w:rPr>
                <w:noProof/>
                <w:webHidden/>
              </w:rPr>
              <w:tab/>
            </w:r>
            <w:r>
              <w:rPr>
                <w:noProof/>
                <w:webHidden/>
              </w:rPr>
              <w:fldChar w:fldCharType="begin"/>
            </w:r>
            <w:r w:rsidR="00A062D3">
              <w:rPr>
                <w:noProof/>
                <w:webHidden/>
              </w:rPr>
              <w:instrText xml:space="preserve"> PAGEREF _Toc32912438 \h </w:instrText>
            </w:r>
            <w:r>
              <w:rPr>
                <w:noProof/>
                <w:webHidden/>
              </w:rPr>
            </w:r>
            <w:r>
              <w:rPr>
                <w:noProof/>
                <w:webHidden/>
              </w:rPr>
              <w:fldChar w:fldCharType="separate"/>
            </w:r>
            <w:r w:rsidR="007F0EB6">
              <w:rPr>
                <w:rFonts w:hint="eastAsia"/>
                <w:noProof/>
                <w:webHidden/>
              </w:rPr>
              <w:t>10</w:t>
            </w:r>
            <w:r>
              <w:rPr>
                <w:noProof/>
                <w:webHidden/>
              </w:rPr>
              <w:fldChar w:fldCharType="end"/>
            </w:r>
          </w:hyperlink>
        </w:p>
        <w:p w:rsidR="00A062D3" w:rsidRDefault="00C72C14">
          <w:pPr>
            <w:pStyle w:val="20"/>
            <w:rPr>
              <w:rFonts w:cstheme="minorBidi" w:hint="eastAsia"/>
              <w:noProof/>
              <w:kern w:val="2"/>
              <w:sz w:val="21"/>
            </w:rPr>
          </w:pPr>
          <w:hyperlink w:anchor="_Toc32912439" w:history="1">
            <w:r w:rsidR="00A062D3" w:rsidRPr="00A52455">
              <w:rPr>
                <w:rStyle w:val="a8"/>
                <w:noProof/>
              </w:rPr>
              <w:t>3.3</w:t>
            </w:r>
            <w:r w:rsidR="00A062D3" w:rsidRPr="00A52455">
              <w:rPr>
                <w:rStyle w:val="a8"/>
                <w:rFonts w:hint="eastAsia"/>
                <w:noProof/>
              </w:rPr>
              <w:t>资助情况</w:t>
            </w:r>
            <w:r w:rsidR="00A062D3">
              <w:rPr>
                <w:noProof/>
                <w:webHidden/>
              </w:rPr>
              <w:tab/>
            </w:r>
            <w:r>
              <w:rPr>
                <w:noProof/>
                <w:webHidden/>
              </w:rPr>
              <w:fldChar w:fldCharType="begin"/>
            </w:r>
            <w:r w:rsidR="00A062D3">
              <w:rPr>
                <w:noProof/>
                <w:webHidden/>
              </w:rPr>
              <w:instrText xml:space="preserve"> PAGEREF _Toc32912439 \h </w:instrText>
            </w:r>
            <w:r>
              <w:rPr>
                <w:noProof/>
                <w:webHidden/>
              </w:rPr>
            </w:r>
            <w:r>
              <w:rPr>
                <w:noProof/>
                <w:webHidden/>
              </w:rPr>
              <w:fldChar w:fldCharType="separate"/>
            </w:r>
            <w:r w:rsidR="007F0EB6">
              <w:rPr>
                <w:rFonts w:hint="eastAsia"/>
                <w:noProof/>
                <w:webHidden/>
              </w:rPr>
              <w:t>13</w:t>
            </w:r>
            <w:r>
              <w:rPr>
                <w:noProof/>
                <w:webHidden/>
              </w:rPr>
              <w:fldChar w:fldCharType="end"/>
            </w:r>
          </w:hyperlink>
        </w:p>
        <w:p w:rsidR="00A062D3" w:rsidRDefault="00C72C14">
          <w:pPr>
            <w:pStyle w:val="20"/>
            <w:rPr>
              <w:rFonts w:cstheme="minorBidi" w:hint="eastAsia"/>
              <w:noProof/>
              <w:kern w:val="2"/>
              <w:sz w:val="21"/>
            </w:rPr>
          </w:pPr>
          <w:hyperlink w:anchor="_Toc32912440" w:history="1">
            <w:r w:rsidR="00A062D3" w:rsidRPr="00A52455">
              <w:rPr>
                <w:rStyle w:val="a8"/>
                <w:noProof/>
              </w:rPr>
              <w:t>3.4</w:t>
            </w:r>
            <w:r w:rsidR="00A062D3" w:rsidRPr="00A52455">
              <w:rPr>
                <w:rStyle w:val="a8"/>
                <w:rFonts w:hint="eastAsia"/>
                <w:noProof/>
              </w:rPr>
              <w:t>就业质量</w:t>
            </w:r>
            <w:r w:rsidR="00A062D3">
              <w:rPr>
                <w:noProof/>
                <w:webHidden/>
              </w:rPr>
              <w:tab/>
            </w:r>
            <w:r>
              <w:rPr>
                <w:noProof/>
                <w:webHidden/>
              </w:rPr>
              <w:fldChar w:fldCharType="begin"/>
            </w:r>
            <w:r w:rsidR="00A062D3">
              <w:rPr>
                <w:noProof/>
                <w:webHidden/>
              </w:rPr>
              <w:instrText xml:space="preserve"> PAGEREF _Toc32912440 \h </w:instrText>
            </w:r>
            <w:r>
              <w:rPr>
                <w:noProof/>
                <w:webHidden/>
              </w:rPr>
            </w:r>
            <w:r>
              <w:rPr>
                <w:noProof/>
                <w:webHidden/>
              </w:rPr>
              <w:fldChar w:fldCharType="separate"/>
            </w:r>
            <w:r w:rsidR="007F0EB6">
              <w:rPr>
                <w:rFonts w:hint="eastAsia"/>
                <w:noProof/>
                <w:webHidden/>
              </w:rPr>
              <w:t>14</w:t>
            </w:r>
            <w:r>
              <w:rPr>
                <w:noProof/>
                <w:webHidden/>
              </w:rPr>
              <w:fldChar w:fldCharType="end"/>
            </w:r>
          </w:hyperlink>
        </w:p>
        <w:p w:rsidR="00A062D3" w:rsidRDefault="00C72C14">
          <w:pPr>
            <w:pStyle w:val="20"/>
            <w:rPr>
              <w:rFonts w:cstheme="minorBidi" w:hint="eastAsia"/>
              <w:noProof/>
              <w:kern w:val="2"/>
              <w:sz w:val="21"/>
            </w:rPr>
          </w:pPr>
          <w:hyperlink w:anchor="_Toc32912441" w:history="1">
            <w:r w:rsidR="00A062D3" w:rsidRPr="00A52455">
              <w:rPr>
                <w:rStyle w:val="a8"/>
                <w:noProof/>
              </w:rPr>
              <w:t>3.5</w:t>
            </w:r>
            <w:r w:rsidR="00A062D3" w:rsidRPr="00A52455">
              <w:rPr>
                <w:rStyle w:val="a8"/>
                <w:rFonts w:hint="eastAsia"/>
                <w:noProof/>
              </w:rPr>
              <w:t>职业发展</w:t>
            </w:r>
            <w:r w:rsidR="00A062D3">
              <w:rPr>
                <w:noProof/>
                <w:webHidden/>
              </w:rPr>
              <w:tab/>
            </w:r>
            <w:r>
              <w:rPr>
                <w:noProof/>
                <w:webHidden/>
              </w:rPr>
              <w:fldChar w:fldCharType="begin"/>
            </w:r>
            <w:r w:rsidR="00A062D3">
              <w:rPr>
                <w:noProof/>
                <w:webHidden/>
              </w:rPr>
              <w:instrText xml:space="preserve"> PAGEREF _Toc32912441 \h </w:instrText>
            </w:r>
            <w:r>
              <w:rPr>
                <w:noProof/>
                <w:webHidden/>
              </w:rPr>
            </w:r>
            <w:r>
              <w:rPr>
                <w:noProof/>
                <w:webHidden/>
              </w:rPr>
              <w:fldChar w:fldCharType="separate"/>
            </w:r>
            <w:r w:rsidR="007F0EB6">
              <w:rPr>
                <w:rFonts w:hint="eastAsia"/>
                <w:noProof/>
                <w:webHidden/>
              </w:rPr>
              <w:t>14</w:t>
            </w:r>
            <w:r>
              <w:rPr>
                <w:noProof/>
                <w:webHidden/>
              </w:rPr>
              <w:fldChar w:fldCharType="end"/>
            </w:r>
          </w:hyperlink>
        </w:p>
        <w:p w:rsidR="00A062D3" w:rsidRDefault="00C72C14">
          <w:pPr>
            <w:pStyle w:val="10"/>
            <w:rPr>
              <w:rFonts w:cstheme="minorBidi" w:hint="eastAsia"/>
              <w:noProof/>
              <w:kern w:val="2"/>
              <w:sz w:val="21"/>
            </w:rPr>
          </w:pPr>
          <w:hyperlink w:anchor="_Toc32912442" w:history="1">
            <w:r w:rsidR="00A062D3" w:rsidRPr="00A52455">
              <w:rPr>
                <w:rStyle w:val="a8"/>
                <w:rFonts w:ascii="黑体" w:eastAsia="黑体" w:hAnsi="黑体"/>
                <w:noProof/>
              </w:rPr>
              <w:t>4.</w:t>
            </w:r>
            <w:r w:rsidR="00A062D3" w:rsidRPr="00A52455">
              <w:rPr>
                <w:rStyle w:val="a8"/>
                <w:rFonts w:ascii="黑体" w:eastAsia="黑体" w:hAnsi="黑体" w:hint="eastAsia"/>
                <w:noProof/>
              </w:rPr>
              <w:t>质量保障措施</w:t>
            </w:r>
            <w:r w:rsidR="00A062D3">
              <w:rPr>
                <w:noProof/>
                <w:webHidden/>
              </w:rPr>
              <w:tab/>
            </w:r>
            <w:r>
              <w:rPr>
                <w:noProof/>
                <w:webHidden/>
              </w:rPr>
              <w:fldChar w:fldCharType="begin"/>
            </w:r>
            <w:r w:rsidR="00A062D3">
              <w:rPr>
                <w:noProof/>
                <w:webHidden/>
              </w:rPr>
              <w:instrText xml:space="preserve"> PAGEREF _Toc32912442 \h </w:instrText>
            </w:r>
            <w:r>
              <w:rPr>
                <w:noProof/>
                <w:webHidden/>
              </w:rPr>
            </w:r>
            <w:r>
              <w:rPr>
                <w:noProof/>
                <w:webHidden/>
              </w:rPr>
              <w:fldChar w:fldCharType="separate"/>
            </w:r>
            <w:r w:rsidR="007F0EB6">
              <w:rPr>
                <w:rFonts w:hint="eastAsia"/>
                <w:noProof/>
                <w:webHidden/>
              </w:rPr>
              <w:t>16</w:t>
            </w:r>
            <w:r>
              <w:rPr>
                <w:noProof/>
                <w:webHidden/>
              </w:rPr>
              <w:fldChar w:fldCharType="end"/>
            </w:r>
          </w:hyperlink>
        </w:p>
        <w:p w:rsidR="00A062D3" w:rsidRDefault="00C72C14">
          <w:pPr>
            <w:pStyle w:val="20"/>
            <w:rPr>
              <w:rFonts w:cstheme="minorBidi" w:hint="eastAsia"/>
              <w:noProof/>
              <w:kern w:val="2"/>
              <w:sz w:val="21"/>
            </w:rPr>
          </w:pPr>
          <w:hyperlink w:anchor="_Toc32912443" w:history="1">
            <w:r w:rsidR="00A062D3" w:rsidRPr="00A52455">
              <w:rPr>
                <w:rStyle w:val="a8"/>
                <w:noProof/>
              </w:rPr>
              <w:t>4.1</w:t>
            </w:r>
            <w:r w:rsidR="00A062D3" w:rsidRPr="00A52455">
              <w:rPr>
                <w:rStyle w:val="a8"/>
                <w:rFonts w:hint="eastAsia"/>
                <w:noProof/>
              </w:rPr>
              <w:t>学校基础能力建设</w:t>
            </w:r>
            <w:r w:rsidR="00A062D3">
              <w:rPr>
                <w:noProof/>
                <w:webHidden/>
              </w:rPr>
              <w:tab/>
            </w:r>
            <w:r>
              <w:rPr>
                <w:noProof/>
                <w:webHidden/>
              </w:rPr>
              <w:fldChar w:fldCharType="begin"/>
            </w:r>
            <w:r w:rsidR="00A062D3">
              <w:rPr>
                <w:noProof/>
                <w:webHidden/>
              </w:rPr>
              <w:instrText xml:space="preserve"> PAGEREF _Toc32912443 \h </w:instrText>
            </w:r>
            <w:r>
              <w:rPr>
                <w:noProof/>
                <w:webHidden/>
              </w:rPr>
            </w:r>
            <w:r>
              <w:rPr>
                <w:noProof/>
                <w:webHidden/>
              </w:rPr>
              <w:fldChar w:fldCharType="separate"/>
            </w:r>
            <w:r w:rsidR="007F0EB6">
              <w:rPr>
                <w:rFonts w:hint="eastAsia"/>
                <w:noProof/>
                <w:webHidden/>
              </w:rPr>
              <w:t>16</w:t>
            </w:r>
            <w:r>
              <w:rPr>
                <w:noProof/>
                <w:webHidden/>
              </w:rPr>
              <w:fldChar w:fldCharType="end"/>
            </w:r>
          </w:hyperlink>
        </w:p>
        <w:p w:rsidR="00A062D3" w:rsidRDefault="00C72C14">
          <w:pPr>
            <w:pStyle w:val="20"/>
            <w:rPr>
              <w:rFonts w:cstheme="minorBidi" w:hint="eastAsia"/>
              <w:noProof/>
              <w:kern w:val="2"/>
              <w:sz w:val="21"/>
            </w:rPr>
          </w:pPr>
          <w:hyperlink w:anchor="_Toc32912444" w:history="1">
            <w:r w:rsidR="00A062D3" w:rsidRPr="00A52455">
              <w:rPr>
                <w:rStyle w:val="a8"/>
                <w:noProof/>
              </w:rPr>
              <w:t>4.2</w:t>
            </w:r>
            <w:r w:rsidR="00A062D3" w:rsidRPr="00A52455">
              <w:rPr>
                <w:rStyle w:val="a8"/>
                <w:rFonts w:hint="eastAsia"/>
                <w:noProof/>
              </w:rPr>
              <w:t>现代职业教育体系建设情况</w:t>
            </w:r>
            <w:r w:rsidR="00A062D3">
              <w:rPr>
                <w:noProof/>
                <w:webHidden/>
              </w:rPr>
              <w:tab/>
            </w:r>
            <w:r>
              <w:rPr>
                <w:noProof/>
                <w:webHidden/>
              </w:rPr>
              <w:fldChar w:fldCharType="begin"/>
            </w:r>
            <w:r w:rsidR="00A062D3">
              <w:rPr>
                <w:noProof/>
                <w:webHidden/>
              </w:rPr>
              <w:instrText xml:space="preserve"> PAGEREF _Toc32912444 \h </w:instrText>
            </w:r>
            <w:r>
              <w:rPr>
                <w:noProof/>
                <w:webHidden/>
              </w:rPr>
            </w:r>
            <w:r>
              <w:rPr>
                <w:noProof/>
                <w:webHidden/>
              </w:rPr>
              <w:fldChar w:fldCharType="separate"/>
            </w:r>
            <w:r w:rsidR="007F0EB6">
              <w:rPr>
                <w:rFonts w:hint="eastAsia"/>
                <w:noProof/>
                <w:webHidden/>
              </w:rPr>
              <w:t>17</w:t>
            </w:r>
            <w:r>
              <w:rPr>
                <w:noProof/>
                <w:webHidden/>
              </w:rPr>
              <w:fldChar w:fldCharType="end"/>
            </w:r>
          </w:hyperlink>
        </w:p>
        <w:p w:rsidR="00A062D3" w:rsidRDefault="00C72C14">
          <w:pPr>
            <w:pStyle w:val="20"/>
            <w:rPr>
              <w:rFonts w:cstheme="minorBidi" w:hint="eastAsia"/>
              <w:noProof/>
              <w:kern w:val="2"/>
              <w:sz w:val="21"/>
            </w:rPr>
          </w:pPr>
          <w:hyperlink w:anchor="_Toc32912445" w:history="1">
            <w:r w:rsidR="00A062D3" w:rsidRPr="00A52455">
              <w:rPr>
                <w:rStyle w:val="a8"/>
                <w:noProof/>
              </w:rPr>
              <w:t>4.3</w:t>
            </w:r>
            <w:r w:rsidR="00A062D3" w:rsidRPr="00A52455">
              <w:rPr>
                <w:rStyle w:val="a8"/>
                <w:rFonts w:hint="eastAsia"/>
                <w:noProof/>
              </w:rPr>
              <w:t>专业动态调整</w:t>
            </w:r>
            <w:r w:rsidR="00A062D3">
              <w:rPr>
                <w:noProof/>
                <w:webHidden/>
              </w:rPr>
              <w:tab/>
            </w:r>
            <w:r>
              <w:rPr>
                <w:noProof/>
                <w:webHidden/>
              </w:rPr>
              <w:fldChar w:fldCharType="begin"/>
            </w:r>
            <w:r w:rsidR="00A062D3">
              <w:rPr>
                <w:noProof/>
                <w:webHidden/>
              </w:rPr>
              <w:instrText xml:space="preserve"> PAGEREF _Toc32912445 \h </w:instrText>
            </w:r>
            <w:r>
              <w:rPr>
                <w:noProof/>
                <w:webHidden/>
              </w:rPr>
            </w:r>
            <w:r>
              <w:rPr>
                <w:noProof/>
                <w:webHidden/>
              </w:rPr>
              <w:fldChar w:fldCharType="separate"/>
            </w:r>
            <w:r w:rsidR="007F0EB6">
              <w:rPr>
                <w:rFonts w:hint="eastAsia"/>
                <w:noProof/>
                <w:webHidden/>
              </w:rPr>
              <w:t>19</w:t>
            </w:r>
            <w:r>
              <w:rPr>
                <w:noProof/>
                <w:webHidden/>
              </w:rPr>
              <w:fldChar w:fldCharType="end"/>
            </w:r>
          </w:hyperlink>
        </w:p>
        <w:p w:rsidR="00A062D3" w:rsidRDefault="00C72C14">
          <w:pPr>
            <w:pStyle w:val="20"/>
            <w:rPr>
              <w:rFonts w:cstheme="minorBidi" w:hint="eastAsia"/>
              <w:noProof/>
              <w:kern w:val="2"/>
              <w:sz w:val="21"/>
            </w:rPr>
          </w:pPr>
          <w:hyperlink w:anchor="_Toc32912446" w:history="1">
            <w:r w:rsidR="00A062D3" w:rsidRPr="00A52455">
              <w:rPr>
                <w:rStyle w:val="a8"/>
                <w:noProof/>
              </w:rPr>
              <w:t>4.4</w:t>
            </w:r>
            <w:r w:rsidR="00A062D3" w:rsidRPr="00A52455">
              <w:rPr>
                <w:rStyle w:val="a8"/>
                <w:rFonts w:hint="eastAsia"/>
                <w:noProof/>
              </w:rPr>
              <w:t>教育教学改革</w:t>
            </w:r>
            <w:r w:rsidR="00A062D3">
              <w:rPr>
                <w:noProof/>
                <w:webHidden/>
              </w:rPr>
              <w:tab/>
            </w:r>
            <w:r>
              <w:rPr>
                <w:noProof/>
                <w:webHidden/>
              </w:rPr>
              <w:fldChar w:fldCharType="begin"/>
            </w:r>
            <w:r w:rsidR="00A062D3">
              <w:rPr>
                <w:noProof/>
                <w:webHidden/>
              </w:rPr>
              <w:instrText xml:space="preserve"> PAGEREF _Toc32912446 \h </w:instrText>
            </w:r>
            <w:r>
              <w:rPr>
                <w:noProof/>
                <w:webHidden/>
              </w:rPr>
            </w:r>
            <w:r>
              <w:rPr>
                <w:noProof/>
                <w:webHidden/>
              </w:rPr>
              <w:fldChar w:fldCharType="separate"/>
            </w:r>
            <w:r w:rsidR="007F0EB6">
              <w:rPr>
                <w:rFonts w:hint="eastAsia"/>
                <w:noProof/>
                <w:webHidden/>
              </w:rPr>
              <w:t>21</w:t>
            </w:r>
            <w:r>
              <w:rPr>
                <w:noProof/>
                <w:webHidden/>
              </w:rPr>
              <w:fldChar w:fldCharType="end"/>
            </w:r>
          </w:hyperlink>
        </w:p>
        <w:p w:rsidR="00A062D3" w:rsidRDefault="00C72C14">
          <w:pPr>
            <w:pStyle w:val="20"/>
            <w:rPr>
              <w:rFonts w:cstheme="minorBidi" w:hint="eastAsia"/>
              <w:noProof/>
              <w:kern w:val="2"/>
              <w:sz w:val="21"/>
            </w:rPr>
          </w:pPr>
          <w:hyperlink w:anchor="_Toc32912447" w:history="1">
            <w:r w:rsidR="00A062D3" w:rsidRPr="00A52455">
              <w:rPr>
                <w:rStyle w:val="a8"/>
                <w:noProof/>
              </w:rPr>
              <w:t>4.5</w:t>
            </w:r>
            <w:r w:rsidR="00A062D3" w:rsidRPr="00A52455">
              <w:rPr>
                <w:rStyle w:val="a8"/>
                <w:rFonts w:hint="eastAsia"/>
                <w:noProof/>
              </w:rPr>
              <w:t>教师培养培训</w:t>
            </w:r>
            <w:r w:rsidR="00A062D3">
              <w:rPr>
                <w:noProof/>
                <w:webHidden/>
              </w:rPr>
              <w:tab/>
            </w:r>
            <w:r>
              <w:rPr>
                <w:noProof/>
                <w:webHidden/>
              </w:rPr>
              <w:fldChar w:fldCharType="begin"/>
            </w:r>
            <w:r w:rsidR="00A062D3">
              <w:rPr>
                <w:noProof/>
                <w:webHidden/>
              </w:rPr>
              <w:instrText xml:space="preserve"> PAGEREF _Toc32912447 \h </w:instrText>
            </w:r>
            <w:r>
              <w:rPr>
                <w:noProof/>
                <w:webHidden/>
              </w:rPr>
            </w:r>
            <w:r>
              <w:rPr>
                <w:noProof/>
                <w:webHidden/>
              </w:rPr>
              <w:fldChar w:fldCharType="separate"/>
            </w:r>
            <w:r w:rsidR="007F0EB6">
              <w:rPr>
                <w:rFonts w:hint="eastAsia"/>
                <w:noProof/>
                <w:webHidden/>
              </w:rPr>
              <w:t>24</w:t>
            </w:r>
            <w:r>
              <w:rPr>
                <w:noProof/>
                <w:webHidden/>
              </w:rPr>
              <w:fldChar w:fldCharType="end"/>
            </w:r>
          </w:hyperlink>
        </w:p>
        <w:p w:rsidR="00A062D3" w:rsidRDefault="00C72C14">
          <w:pPr>
            <w:pStyle w:val="20"/>
            <w:rPr>
              <w:rFonts w:cstheme="minorBidi" w:hint="eastAsia"/>
              <w:noProof/>
              <w:kern w:val="2"/>
              <w:sz w:val="21"/>
            </w:rPr>
          </w:pPr>
          <w:hyperlink w:anchor="_Toc32912448" w:history="1">
            <w:r w:rsidR="00A062D3" w:rsidRPr="00A52455">
              <w:rPr>
                <w:rStyle w:val="a8"/>
                <w:noProof/>
              </w:rPr>
              <w:t>4.6</w:t>
            </w:r>
            <w:r w:rsidR="00A062D3" w:rsidRPr="00A52455">
              <w:rPr>
                <w:rStyle w:val="a8"/>
                <w:rFonts w:hint="eastAsia"/>
                <w:noProof/>
              </w:rPr>
              <w:t>质量保障体系建设情况</w:t>
            </w:r>
            <w:r w:rsidR="00A062D3">
              <w:rPr>
                <w:noProof/>
                <w:webHidden/>
              </w:rPr>
              <w:tab/>
            </w:r>
            <w:r>
              <w:rPr>
                <w:noProof/>
                <w:webHidden/>
              </w:rPr>
              <w:fldChar w:fldCharType="begin"/>
            </w:r>
            <w:r w:rsidR="00A062D3">
              <w:rPr>
                <w:noProof/>
                <w:webHidden/>
              </w:rPr>
              <w:instrText xml:space="preserve"> PAGEREF _Toc32912448 \h </w:instrText>
            </w:r>
            <w:r>
              <w:rPr>
                <w:noProof/>
                <w:webHidden/>
              </w:rPr>
            </w:r>
            <w:r>
              <w:rPr>
                <w:noProof/>
                <w:webHidden/>
              </w:rPr>
              <w:fldChar w:fldCharType="separate"/>
            </w:r>
            <w:r w:rsidR="007F0EB6">
              <w:rPr>
                <w:rFonts w:hint="eastAsia"/>
                <w:noProof/>
                <w:webHidden/>
              </w:rPr>
              <w:t>26</w:t>
            </w:r>
            <w:r>
              <w:rPr>
                <w:noProof/>
                <w:webHidden/>
              </w:rPr>
              <w:fldChar w:fldCharType="end"/>
            </w:r>
          </w:hyperlink>
        </w:p>
        <w:p w:rsidR="00A062D3" w:rsidRDefault="00C72C14">
          <w:pPr>
            <w:pStyle w:val="10"/>
            <w:rPr>
              <w:rFonts w:cstheme="minorBidi" w:hint="eastAsia"/>
              <w:noProof/>
              <w:kern w:val="2"/>
              <w:sz w:val="21"/>
            </w:rPr>
          </w:pPr>
          <w:hyperlink w:anchor="_Toc32912449" w:history="1">
            <w:r w:rsidR="00A062D3" w:rsidRPr="00A52455">
              <w:rPr>
                <w:rStyle w:val="a8"/>
                <w:rFonts w:ascii="黑体" w:eastAsia="黑体" w:hAnsi="黑体"/>
                <w:noProof/>
              </w:rPr>
              <w:t>5.</w:t>
            </w:r>
            <w:r w:rsidR="00A062D3" w:rsidRPr="00A52455">
              <w:rPr>
                <w:rStyle w:val="a8"/>
                <w:rFonts w:ascii="黑体" w:eastAsia="黑体" w:hAnsi="黑体" w:hint="eastAsia"/>
                <w:noProof/>
              </w:rPr>
              <w:t>校企合作</w:t>
            </w:r>
            <w:r w:rsidR="00A062D3">
              <w:rPr>
                <w:noProof/>
                <w:webHidden/>
              </w:rPr>
              <w:tab/>
            </w:r>
            <w:r>
              <w:rPr>
                <w:noProof/>
                <w:webHidden/>
              </w:rPr>
              <w:fldChar w:fldCharType="begin"/>
            </w:r>
            <w:r w:rsidR="00A062D3">
              <w:rPr>
                <w:noProof/>
                <w:webHidden/>
              </w:rPr>
              <w:instrText xml:space="preserve"> PAGEREF _Toc32912449 \h </w:instrText>
            </w:r>
            <w:r>
              <w:rPr>
                <w:noProof/>
                <w:webHidden/>
              </w:rPr>
            </w:r>
            <w:r>
              <w:rPr>
                <w:noProof/>
                <w:webHidden/>
              </w:rPr>
              <w:fldChar w:fldCharType="separate"/>
            </w:r>
            <w:r w:rsidR="007F0EB6">
              <w:rPr>
                <w:rFonts w:hint="eastAsia"/>
                <w:noProof/>
                <w:webHidden/>
              </w:rPr>
              <w:t>27</w:t>
            </w:r>
            <w:r>
              <w:rPr>
                <w:noProof/>
                <w:webHidden/>
              </w:rPr>
              <w:fldChar w:fldCharType="end"/>
            </w:r>
          </w:hyperlink>
        </w:p>
        <w:p w:rsidR="00A062D3" w:rsidRDefault="00C72C14">
          <w:pPr>
            <w:pStyle w:val="20"/>
            <w:rPr>
              <w:rFonts w:cstheme="minorBidi" w:hint="eastAsia"/>
              <w:noProof/>
              <w:kern w:val="2"/>
              <w:sz w:val="21"/>
            </w:rPr>
          </w:pPr>
          <w:hyperlink w:anchor="_Toc32912450" w:history="1">
            <w:r w:rsidR="00A062D3" w:rsidRPr="00A52455">
              <w:rPr>
                <w:rStyle w:val="a8"/>
                <w:noProof/>
              </w:rPr>
              <w:t>5.1</w:t>
            </w:r>
            <w:r w:rsidR="00A062D3" w:rsidRPr="00A52455">
              <w:rPr>
                <w:rStyle w:val="a8"/>
                <w:rFonts w:hint="eastAsia"/>
                <w:noProof/>
              </w:rPr>
              <w:t>校企合作开展情况和效果</w:t>
            </w:r>
            <w:r w:rsidR="00A062D3">
              <w:rPr>
                <w:noProof/>
                <w:webHidden/>
              </w:rPr>
              <w:tab/>
            </w:r>
            <w:r>
              <w:rPr>
                <w:noProof/>
                <w:webHidden/>
              </w:rPr>
              <w:fldChar w:fldCharType="begin"/>
            </w:r>
            <w:r w:rsidR="00A062D3">
              <w:rPr>
                <w:noProof/>
                <w:webHidden/>
              </w:rPr>
              <w:instrText xml:space="preserve"> PAGEREF _Toc32912450 \h </w:instrText>
            </w:r>
            <w:r>
              <w:rPr>
                <w:noProof/>
                <w:webHidden/>
              </w:rPr>
            </w:r>
            <w:r>
              <w:rPr>
                <w:noProof/>
                <w:webHidden/>
              </w:rPr>
              <w:fldChar w:fldCharType="separate"/>
            </w:r>
            <w:r w:rsidR="007F0EB6">
              <w:rPr>
                <w:rFonts w:hint="eastAsia"/>
                <w:noProof/>
                <w:webHidden/>
              </w:rPr>
              <w:t>27</w:t>
            </w:r>
            <w:r>
              <w:rPr>
                <w:noProof/>
                <w:webHidden/>
              </w:rPr>
              <w:fldChar w:fldCharType="end"/>
            </w:r>
          </w:hyperlink>
        </w:p>
        <w:p w:rsidR="00A062D3" w:rsidRDefault="00C72C14">
          <w:pPr>
            <w:pStyle w:val="20"/>
            <w:rPr>
              <w:rFonts w:cstheme="minorBidi" w:hint="eastAsia"/>
              <w:noProof/>
              <w:kern w:val="2"/>
              <w:sz w:val="21"/>
            </w:rPr>
          </w:pPr>
          <w:hyperlink w:anchor="_Toc32912451" w:history="1">
            <w:r w:rsidR="00A062D3" w:rsidRPr="00A52455">
              <w:rPr>
                <w:rStyle w:val="a8"/>
                <w:noProof/>
              </w:rPr>
              <w:t>5.2</w:t>
            </w:r>
            <w:r w:rsidR="00A062D3" w:rsidRPr="00A52455">
              <w:rPr>
                <w:rStyle w:val="a8"/>
                <w:rFonts w:hint="eastAsia"/>
                <w:noProof/>
              </w:rPr>
              <w:t>现代学徒制</w:t>
            </w:r>
            <w:r w:rsidR="00A062D3">
              <w:rPr>
                <w:noProof/>
                <w:webHidden/>
              </w:rPr>
              <w:tab/>
            </w:r>
            <w:r>
              <w:rPr>
                <w:noProof/>
                <w:webHidden/>
              </w:rPr>
              <w:fldChar w:fldCharType="begin"/>
            </w:r>
            <w:r w:rsidR="00A062D3">
              <w:rPr>
                <w:noProof/>
                <w:webHidden/>
              </w:rPr>
              <w:instrText xml:space="preserve"> PAGEREF _Toc32912451 \h </w:instrText>
            </w:r>
            <w:r>
              <w:rPr>
                <w:noProof/>
                <w:webHidden/>
              </w:rPr>
            </w:r>
            <w:r>
              <w:rPr>
                <w:noProof/>
                <w:webHidden/>
              </w:rPr>
              <w:fldChar w:fldCharType="separate"/>
            </w:r>
            <w:r w:rsidR="007F0EB6">
              <w:rPr>
                <w:rFonts w:hint="eastAsia"/>
                <w:noProof/>
                <w:webHidden/>
              </w:rPr>
              <w:t>28</w:t>
            </w:r>
            <w:r>
              <w:rPr>
                <w:noProof/>
                <w:webHidden/>
              </w:rPr>
              <w:fldChar w:fldCharType="end"/>
            </w:r>
          </w:hyperlink>
        </w:p>
        <w:p w:rsidR="00A062D3" w:rsidRDefault="00C72C14">
          <w:pPr>
            <w:pStyle w:val="20"/>
            <w:rPr>
              <w:rFonts w:cstheme="minorBidi" w:hint="eastAsia"/>
              <w:noProof/>
              <w:kern w:val="2"/>
              <w:sz w:val="21"/>
            </w:rPr>
          </w:pPr>
          <w:hyperlink w:anchor="_Toc32912452" w:history="1">
            <w:r w:rsidR="00A062D3" w:rsidRPr="00A52455">
              <w:rPr>
                <w:rStyle w:val="a8"/>
                <w:noProof/>
              </w:rPr>
              <w:t>5.3</w:t>
            </w:r>
            <w:r w:rsidR="00A062D3" w:rsidRPr="00A52455">
              <w:rPr>
                <w:rStyle w:val="a8"/>
                <w:rFonts w:hint="eastAsia"/>
                <w:noProof/>
              </w:rPr>
              <w:t>学生实习实训</w:t>
            </w:r>
            <w:r w:rsidR="00A062D3">
              <w:rPr>
                <w:noProof/>
                <w:webHidden/>
              </w:rPr>
              <w:tab/>
            </w:r>
            <w:r>
              <w:rPr>
                <w:noProof/>
                <w:webHidden/>
              </w:rPr>
              <w:fldChar w:fldCharType="begin"/>
            </w:r>
            <w:r w:rsidR="00A062D3">
              <w:rPr>
                <w:noProof/>
                <w:webHidden/>
              </w:rPr>
              <w:instrText xml:space="preserve"> PAGEREF _Toc32912452 \h </w:instrText>
            </w:r>
            <w:r>
              <w:rPr>
                <w:noProof/>
                <w:webHidden/>
              </w:rPr>
            </w:r>
            <w:r>
              <w:rPr>
                <w:noProof/>
                <w:webHidden/>
              </w:rPr>
              <w:fldChar w:fldCharType="separate"/>
            </w:r>
            <w:r w:rsidR="007F0EB6">
              <w:rPr>
                <w:rFonts w:hint="eastAsia"/>
                <w:noProof/>
                <w:webHidden/>
              </w:rPr>
              <w:t>28</w:t>
            </w:r>
            <w:r>
              <w:rPr>
                <w:noProof/>
                <w:webHidden/>
              </w:rPr>
              <w:fldChar w:fldCharType="end"/>
            </w:r>
          </w:hyperlink>
        </w:p>
        <w:p w:rsidR="00A062D3" w:rsidRDefault="00C72C14">
          <w:pPr>
            <w:pStyle w:val="20"/>
            <w:rPr>
              <w:rFonts w:cstheme="minorBidi" w:hint="eastAsia"/>
              <w:noProof/>
              <w:kern w:val="2"/>
              <w:sz w:val="21"/>
            </w:rPr>
          </w:pPr>
          <w:hyperlink w:anchor="_Toc32912453" w:history="1">
            <w:r w:rsidR="00A062D3" w:rsidRPr="00A52455">
              <w:rPr>
                <w:rStyle w:val="a8"/>
                <w:noProof/>
              </w:rPr>
              <w:t>5.4</w:t>
            </w:r>
            <w:r w:rsidR="00A062D3" w:rsidRPr="00A52455">
              <w:rPr>
                <w:rStyle w:val="a8"/>
                <w:rFonts w:hint="eastAsia"/>
                <w:noProof/>
              </w:rPr>
              <w:t>集团化办学</w:t>
            </w:r>
            <w:r w:rsidR="00A062D3">
              <w:rPr>
                <w:noProof/>
                <w:webHidden/>
              </w:rPr>
              <w:tab/>
            </w:r>
            <w:r>
              <w:rPr>
                <w:noProof/>
                <w:webHidden/>
              </w:rPr>
              <w:fldChar w:fldCharType="begin"/>
            </w:r>
            <w:r w:rsidR="00A062D3">
              <w:rPr>
                <w:noProof/>
                <w:webHidden/>
              </w:rPr>
              <w:instrText xml:space="preserve"> PAGEREF _Toc32912453 \h </w:instrText>
            </w:r>
            <w:r>
              <w:rPr>
                <w:noProof/>
                <w:webHidden/>
              </w:rPr>
            </w:r>
            <w:r>
              <w:rPr>
                <w:noProof/>
                <w:webHidden/>
              </w:rPr>
              <w:fldChar w:fldCharType="separate"/>
            </w:r>
            <w:r w:rsidR="007F0EB6">
              <w:rPr>
                <w:rFonts w:hint="eastAsia"/>
                <w:noProof/>
                <w:webHidden/>
              </w:rPr>
              <w:t>29</w:t>
            </w:r>
            <w:r>
              <w:rPr>
                <w:noProof/>
                <w:webHidden/>
              </w:rPr>
              <w:fldChar w:fldCharType="end"/>
            </w:r>
          </w:hyperlink>
        </w:p>
        <w:p w:rsidR="00A062D3" w:rsidRDefault="00C72C14">
          <w:pPr>
            <w:pStyle w:val="10"/>
            <w:rPr>
              <w:rFonts w:cstheme="minorBidi" w:hint="eastAsia"/>
              <w:noProof/>
              <w:kern w:val="2"/>
              <w:sz w:val="21"/>
            </w:rPr>
          </w:pPr>
          <w:hyperlink w:anchor="_Toc32912454" w:history="1">
            <w:r w:rsidR="00A062D3" w:rsidRPr="00A52455">
              <w:rPr>
                <w:rStyle w:val="a8"/>
                <w:rFonts w:ascii="黑体" w:eastAsia="黑体" w:hAnsi="黑体"/>
                <w:noProof/>
              </w:rPr>
              <w:t>6.</w:t>
            </w:r>
            <w:r w:rsidR="00A062D3" w:rsidRPr="00A52455">
              <w:rPr>
                <w:rStyle w:val="a8"/>
                <w:rFonts w:ascii="黑体" w:eastAsia="黑体" w:hAnsi="黑体" w:hint="eastAsia"/>
                <w:noProof/>
              </w:rPr>
              <w:t>信息化</w:t>
            </w:r>
            <w:r w:rsidR="00A062D3">
              <w:rPr>
                <w:noProof/>
                <w:webHidden/>
              </w:rPr>
              <w:tab/>
            </w:r>
            <w:r>
              <w:rPr>
                <w:noProof/>
                <w:webHidden/>
              </w:rPr>
              <w:fldChar w:fldCharType="begin"/>
            </w:r>
            <w:r w:rsidR="00A062D3">
              <w:rPr>
                <w:noProof/>
                <w:webHidden/>
              </w:rPr>
              <w:instrText xml:space="preserve"> PAGEREF _Toc32912454 \h </w:instrText>
            </w:r>
            <w:r>
              <w:rPr>
                <w:noProof/>
                <w:webHidden/>
              </w:rPr>
            </w:r>
            <w:r>
              <w:rPr>
                <w:noProof/>
                <w:webHidden/>
              </w:rPr>
              <w:fldChar w:fldCharType="separate"/>
            </w:r>
            <w:r w:rsidR="007F0EB6">
              <w:rPr>
                <w:rFonts w:hint="eastAsia"/>
                <w:noProof/>
                <w:webHidden/>
              </w:rPr>
              <w:t>29</w:t>
            </w:r>
            <w:r>
              <w:rPr>
                <w:noProof/>
                <w:webHidden/>
              </w:rPr>
              <w:fldChar w:fldCharType="end"/>
            </w:r>
          </w:hyperlink>
        </w:p>
        <w:p w:rsidR="00A062D3" w:rsidRDefault="00C72C14">
          <w:pPr>
            <w:pStyle w:val="20"/>
            <w:rPr>
              <w:rFonts w:cstheme="minorBidi" w:hint="eastAsia"/>
              <w:noProof/>
              <w:kern w:val="2"/>
              <w:sz w:val="21"/>
            </w:rPr>
          </w:pPr>
          <w:hyperlink w:anchor="_Toc32912455" w:history="1">
            <w:r w:rsidR="00A062D3" w:rsidRPr="00A52455">
              <w:rPr>
                <w:rStyle w:val="a8"/>
                <w:noProof/>
              </w:rPr>
              <w:t>6.1</w:t>
            </w:r>
            <w:r w:rsidR="00A062D3" w:rsidRPr="00A52455">
              <w:rPr>
                <w:rStyle w:val="a8"/>
                <w:rFonts w:hint="eastAsia"/>
                <w:noProof/>
              </w:rPr>
              <w:t>信息化建设情况</w:t>
            </w:r>
            <w:r w:rsidR="00A062D3">
              <w:rPr>
                <w:noProof/>
                <w:webHidden/>
              </w:rPr>
              <w:tab/>
            </w:r>
            <w:r>
              <w:rPr>
                <w:noProof/>
                <w:webHidden/>
              </w:rPr>
              <w:fldChar w:fldCharType="begin"/>
            </w:r>
            <w:r w:rsidR="00A062D3">
              <w:rPr>
                <w:noProof/>
                <w:webHidden/>
              </w:rPr>
              <w:instrText xml:space="preserve"> PAGEREF _Toc32912455 \h </w:instrText>
            </w:r>
            <w:r>
              <w:rPr>
                <w:noProof/>
                <w:webHidden/>
              </w:rPr>
            </w:r>
            <w:r>
              <w:rPr>
                <w:noProof/>
                <w:webHidden/>
              </w:rPr>
              <w:fldChar w:fldCharType="separate"/>
            </w:r>
            <w:r w:rsidR="007F0EB6">
              <w:rPr>
                <w:rFonts w:hint="eastAsia"/>
                <w:noProof/>
                <w:webHidden/>
              </w:rPr>
              <w:t>29</w:t>
            </w:r>
            <w:r>
              <w:rPr>
                <w:noProof/>
                <w:webHidden/>
              </w:rPr>
              <w:fldChar w:fldCharType="end"/>
            </w:r>
          </w:hyperlink>
        </w:p>
        <w:p w:rsidR="00A062D3" w:rsidRDefault="00C72C14">
          <w:pPr>
            <w:pStyle w:val="20"/>
            <w:rPr>
              <w:rFonts w:cstheme="minorBidi" w:hint="eastAsia"/>
              <w:noProof/>
              <w:kern w:val="2"/>
              <w:sz w:val="21"/>
            </w:rPr>
          </w:pPr>
          <w:hyperlink w:anchor="_Toc32912456" w:history="1">
            <w:r w:rsidR="00A062D3" w:rsidRPr="00A52455">
              <w:rPr>
                <w:rStyle w:val="a8"/>
                <w:noProof/>
              </w:rPr>
              <w:t>6.2</w:t>
            </w:r>
            <w:r w:rsidR="00A062D3" w:rsidRPr="00A52455">
              <w:rPr>
                <w:rStyle w:val="a8"/>
                <w:rFonts w:hint="eastAsia"/>
                <w:noProof/>
              </w:rPr>
              <w:t>优质数字资源共建共享</w:t>
            </w:r>
            <w:r w:rsidR="00A062D3">
              <w:rPr>
                <w:noProof/>
                <w:webHidden/>
              </w:rPr>
              <w:tab/>
            </w:r>
            <w:r>
              <w:rPr>
                <w:noProof/>
                <w:webHidden/>
              </w:rPr>
              <w:fldChar w:fldCharType="begin"/>
            </w:r>
            <w:r w:rsidR="00A062D3">
              <w:rPr>
                <w:noProof/>
                <w:webHidden/>
              </w:rPr>
              <w:instrText xml:space="preserve"> PAGEREF _Toc32912456 \h </w:instrText>
            </w:r>
            <w:r>
              <w:rPr>
                <w:noProof/>
                <w:webHidden/>
              </w:rPr>
            </w:r>
            <w:r>
              <w:rPr>
                <w:noProof/>
                <w:webHidden/>
              </w:rPr>
              <w:fldChar w:fldCharType="separate"/>
            </w:r>
            <w:r w:rsidR="007F0EB6">
              <w:rPr>
                <w:rFonts w:hint="eastAsia"/>
                <w:noProof/>
                <w:webHidden/>
              </w:rPr>
              <w:t>30</w:t>
            </w:r>
            <w:r>
              <w:rPr>
                <w:noProof/>
                <w:webHidden/>
              </w:rPr>
              <w:fldChar w:fldCharType="end"/>
            </w:r>
          </w:hyperlink>
        </w:p>
        <w:p w:rsidR="00A062D3" w:rsidRDefault="00C72C14">
          <w:pPr>
            <w:pStyle w:val="20"/>
            <w:rPr>
              <w:rFonts w:cstheme="minorBidi" w:hint="eastAsia"/>
              <w:noProof/>
              <w:kern w:val="2"/>
              <w:sz w:val="21"/>
            </w:rPr>
          </w:pPr>
          <w:hyperlink w:anchor="_Toc32912457" w:history="1">
            <w:r w:rsidR="00A062D3" w:rsidRPr="00A52455">
              <w:rPr>
                <w:rStyle w:val="a8"/>
                <w:noProof/>
              </w:rPr>
              <w:t>6.3</w:t>
            </w:r>
            <w:r w:rsidR="00A062D3" w:rsidRPr="00A52455">
              <w:rPr>
                <w:rStyle w:val="a8"/>
                <w:rFonts w:hint="eastAsia"/>
                <w:noProof/>
              </w:rPr>
              <w:t>师生信息素养提升</w:t>
            </w:r>
            <w:r w:rsidR="00A062D3">
              <w:rPr>
                <w:noProof/>
                <w:webHidden/>
              </w:rPr>
              <w:tab/>
            </w:r>
            <w:r>
              <w:rPr>
                <w:noProof/>
                <w:webHidden/>
              </w:rPr>
              <w:fldChar w:fldCharType="begin"/>
            </w:r>
            <w:r w:rsidR="00A062D3">
              <w:rPr>
                <w:noProof/>
                <w:webHidden/>
              </w:rPr>
              <w:instrText xml:space="preserve"> PAGEREF _Toc32912457 \h </w:instrText>
            </w:r>
            <w:r>
              <w:rPr>
                <w:noProof/>
                <w:webHidden/>
              </w:rPr>
            </w:r>
            <w:r>
              <w:rPr>
                <w:noProof/>
                <w:webHidden/>
              </w:rPr>
              <w:fldChar w:fldCharType="separate"/>
            </w:r>
            <w:r w:rsidR="007F0EB6">
              <w:rPr>
                <w:rFonts w:hint="eastAsia"/>
                <w:noProof/>
                <w:webHidden/>
              </w:rPr>
              <w:t>30</w:t>
            </w:r>
            <w:r>
              <w:rPr>
                <w:noProof/>
                <w:webHidden/>
              </w:rPr>
              <w:fldChar w:fldCharType="end"/>
            </w:r>
          </w:hyperlink>
        </w:p>
        <w:p w:rsidR="00A062D3" w:rsidRDefault="00C72C14">
          <w:pPr>
            <w:pStyle w:val="10"/>
            <w:rPr>
              <w:rFonts w:cstheme="minorBidi" w:hint="eastAsia"/>
              <w:noProof/>
              <w:kern w:val="2"/>
              <w:sz w:val="21"/>
            </w:rPr>
          </w:pPr>
          <w:hyperlink w:anchor="_Toc32912458" w:history="1">
            <w:r w:rsidR="00A062D3" w:rsidRPr="00A52455">
              <w:rPr>
                <w:rStyle w:val="a8"/>
                <w:rFonts w:ascii="黑体" w:eastAsia="黑体" w:hAnsi="黑体"/>
                <w:noProof/>
              </w:rPr>
              <w:t>7.</w:t>
            </w:r>
            <w:r w:rsidR="00A062D3" w:rsidRPr="00A52455">
              <w:rPr>
                <w:rStyle w:val="a8"/>
                <w:rFonts w:ascii="黑体" w:eastAsia="黑体" w:hAnsi="黑体" w:hint="eastAsia"/>
                <w:noProof/>
              </w:rPr>
              <w:t>社会贡献</w:t>
            </w:r>
            <w:r w:rsidR="00A062D3">
              <w:rPr>
                <w:noProof/>
                <w:webHidden/>
              </w:rPr>
              <w:tab/>
            </w:r>
            <w:r>
              <w:rPr>
                <w:noProof/>
                <w:webHidden/>
              </w:rPr>
              <w:fldChar w:fldCharType="begin"/>
            </w:r>
            <w:r w:rsidR="00A062D3">
              <w:rPr>
                <w:noProof/>
                <w:webHidden/>
              </w:rPr>
              <w:instrText xml:space="preserve"> PAGEREF _Toc32912458 \h </w:instrText>
            </w:r>
            <w:r>
              <w:rPr>
                <w:noProof/>
                <w:webHidden/>
              </w:rPr>
            </w:r>
            <w:r>
              <w:rPr>
                <w:noProof/>
                <w:webHidden/>
              </w:rPr>
              <w:fldChar w:fldCharType="separate"/>
            </w:r>
            <w:r w:rsidR="007F0EB6">
              <w:rPr>
                <w:rFonts w:hint="eastAsia"/>
                <w:noProof/>
                <w:webHidden/>
              </w:rPr>
              <w:t>31</w:t>
            </w:r>
            <w:r>
              <w:rPr>
                <w:noProof/>
                <w:webHidden/>
              </w:rPr>
              <w:fldChar w:fldCharType="end"/>
            </w:r>
          </w:hyperlink>
        </w:p>
        <w:p w:rsidR="00A062D3" w:rsidRDefault="00C72C14">
          <w:pPr>
            <w:pStyle w:val="20"/>
            <w:rPr>
              <w:rFonts w:cstheme="minorBidi" w:hint="eastAsia"/>
              <w:noProof/>
              <w:kern w:val="2"/>
              <w:sz w:val="21"/>
            </w:rPr>
          </w:pPr>
          <w:hyperlink w:anchor="_Toc32912459" w:history="1">
            <w:r w:rsidR="00A062D3" w:rsidRPr="00A52455">
              <w:rPr>
                <w:rStyle w:val="a8"/>
                <w:noProof/>
              </w:rPr>
              <w:t>7.1</w:t>
            </w:r>
            <w:r w:rsidR="00A062D3" w:rsidRPr="00A52455">
              <w:rPr>
                <w:rStyle w:val="a8"/>
                <w:rFonts w:hint="eastAsia"/>
                <w:noProof/>
              </w:rPr>
              <w:t>人才培养</w:t>
            </w:r>
            <w:r w:rsidR="00A062D3">
              <w:rPr>
                <w:noProof/>
                <w:webHidden/>
              </w:rPr>
              <w:tab/>
            </w:r>
            <w:r>
              <w:rPr>
                <w:noProof/>
                <w:webHidden/>
              </w:rPr>
              <w:fldChar w:fldCharType="begin"/>
            </w:r>
            <w:r w:rsidR="00A062D3">
              <w:rPr>
                <w:noProof/>
                <w:webHidden/>
              </w:rPr>
              <w:instrText xml:space="preserve"> PAGEREF _Toc32912459 \h </w:instrText>
            </w:r>
            <w:r>
              <w:rPr>
                <w:noProof/>
                <w:webHidden/>
              </w:rPr>
            </w:r>
            <w:r>
              <w:rPr>
                <w:noProof/>
                <w:webHidden/>
              </w:rPr>
              <w:fldChar w:fldCharType="separate"/>
            </w:r>
            <w:r w:rsidR="007F0EB6">
              <w:rPr>
                <w:rFonts w:hint="eastAsia"/>
                <w:noProof/>
                <w:webHidden/>
              </w:rPr>
              <w:t>31</w:t>
            </w:r>
            <w:r>
              <w:rPr>
                <w:noProof/>
                <w:webHidden/>
              </w:rPr>
              <w:fldChar w:fldCharType="end"/>
            </w:r>
          </w:hyperlink>
        </w:p>
        <w:p w:rsidR="00A062D3" w:rsidRDefault="00C72C14">
          <w:pPr>
            <w:pStyle w:val="20"/>
            <w:rPr>
              <w:rFonts w:cstheme="minorBidi" w:hint="eastAsia"/>
              <w:noProof/>
              <w:kern w:val="2"/>
              <w:sz w:val="21"/>
            </w:rPr>
          </w:pPr>
          <w:hyperlink w:anchor="_Toc32912460" w:history="1">
            <w:r w:rsidR="00A062D3" w:rsidRPr="00A52455">
              <w:rPr>
                <w:rStyle w:val="a8"/>
                <w:noProof/>
              </w:rPr>
              <w:t>7.2</w:t>
            </w:r>
            <w:r w:rsidR="00A062D3" w:rsidRPr="00A52455">
              <w:rPr>
                <w:rStyle w:val="a8"/>
                <w:rFonts w:hint="eastAsia"/>
                <w:noProof/>
              </w:rPr>
              <w:t>社会服务</w:t>
            </w:r>
            <w:r w:rsidR="00A062D3">
              <w:rPr>
                <w:noProof/>
                <w:webHidden/>
              </w:rPr>
              <w:tab/>
            </w:r>
            <w:r>
              <w:rPr>
                <w:noProof/>
                <w:webHidden/>
              </w:rPr>
              <w:fldChar w:fldCharType="begin"/>
            </w:r>
            <w:r w:rsidR="00A062D3">
              <w:rPr>
                <w:noProof/>
                <w:webHidden/>
              </w:rPr>
              <w:instrText xml:space="preserve"> PAGEREF _Toc32912460 \h </w:instrText>
            </w:r>
            <w:r>
              <w:rPr>
                <w:noProof/>
                <w:webHidden/>
              </w:rPr>
            </w:r>
            <w:r>
              <w:rPr>
                <w:noProof/>
                <w:webHidden/>
              </w:rPr>
              <w:fldChar w:fldCharType="separate"/>
            </w:r>
            <w:r w:rsidR="007F0EB6">
              <w:rPr>
                <w:rFonts w:hint="eastAsia"/>
                <w:noProof/>
                <w:webHidden/>
              </w:rPr>
              <w:t>32</w:t>
            </w:r>
            <w:r>
              <w:rPr>
                <w:noProof/>
                <w:webHidden/>
              </w:rPr>
              <w:fldChar w:fldCharType="end"/>
            </w:r>
          </w:hyperlink>
        </w:p>
        <w:p w:rsidR="00A062D3" w:rsidRDefault="00C72C14">
          <w:pPr>
            <w:pStyle w:val="20"/>
            <w:rPr>
              <w:rFonts w:cstheme="minorBidi" w:hint="eastAsia"/>
              <w:noProof/>
              <w:kern w:val="2"/>
              <w:sz w:val="21"/>
            </w:rPr>
          </w:pPr>
          <w:hyperlink w:anchor="_Toc32912461" w:history="1">
            <w:r w:rsidR="00A062D3" w:rsidRPr="00A52455">
              <w:rPr>
                <w:rStyle w:val="a8"/>
                <w:noProof/>
              </w:rPr>
              <w:t>7.3</w:t>
            </w:r>
            <w:r w:rsidR="00A062D3" w:rsidRPr="00A52455">
              <w:rPr>
                <w:rStyle w:val="a8"/>
                <w:rFonts w:hint="eastAsia"/>
                <w:noProof/>
              </w:rPr>
              <w:t>对口支援</w:t>
            </w:r>
            <w:r w:rsidR="00A062D3">
              <w:rPr>
                <w:noProof/>
                <w:webHidden/>
              </w:rPr>
              <w:tab/>
            </w:r>
            <w:r>
              <w:rPr>
                <w:noProof/>
                <w:webHidden/>
              </w:rPr>
              <w:fldChar w:fldCharType="begin"/>
            </w:r>
            <w:r w:rsidR="00A062D3">
              <w:rPr>
                <w:noProof/>
                <w:webHidden/>
              </w:rPr>
              <w:instrText xml:space="preserve"> PAGEREF _Toc32912461 \h </w:instrText>
            </w:r>
            <w:r>
              <w:rPr>
                <w:noProof/>
                <w:webHidden/>
              </w:rPr>
            </w:r>
            <w:r>
              <w:rPr>
                <w:noProof/>
                <w:webHidden/>
              </w:rPr>
              <w:fldChar w:fldCharType="separate"/>
            </w:r>
            <w:r w:rsidR="007F0EB6">
              <w:rPr>
                <w:rFonts w:hint="eastAsia"/>
                <w:noProof/>
                <w:webHidden/>
              </w:rPr>
              <w:t>33</w:t>
            </w:r>
            <w:r>
              <w:rPr>
                <w:noProof/>
                <w:webHidden/>
              </w:rPr>
              <w:fldChar w:fldCharType="end"/>
            </w:r>
          </w:hyperlink>
        </w:p>
        <w:p w:rsidR="00A062D3" w:rsidRDefault="00C72C14">
          <w:pPr>
            <w:pStyle w:val="20"/>
            <w:rPr>
              <w:rFonts w:cstheme="minorBidi" w:hint="eastAsia"/>
              <w:noProof/>
              <w:kern w:val="2"/>
              <w:sz w:val="21"/>
            </w:rPr>
          </w:pPr>
          <w:hyperlink w:anchor="_Toc32912462" w:history="1">
            <w:r w:rsidR="00A062D3" w:rsidRPr="00A52455">
              <w:rPr>
                <w:rStyle w:val="a8"/>
                <w:noProof/>
              </w:rPr>
              <w:t>7.4</w:t>
            </w:r>
            <w:r w:rsidR="00A062D3" w:rsidRPr="00A52455">
              <w:rPr>
                <w:rStyle w:val="a8"/>
                <w:rFonts w:hint="eastAsia"/>
                <w:noProof/>
              </w:rPr>
              <w:t>国际合作情况</w:t>
            </w:r>
            <w:r w:rsidR="00A062D3">
              <w:rPr>
                <w:noProof/>
                <w:webHidden/>
              </w:rPr>
              <w:tab/>
            </w:r>
            <w:r>
              <w:rPr>
                <w:noProof/>
                <w:webHidden/>
              </w:rPr>
              <w:fldChar w:fldCharType="begin"/>
            </w:r>
            <w:r w:rsidR="00A062D3">
              <w:rPr>
                <w:noProof/>
                <w:webHidden/>
              </w:rPr>
              <w:instrText xml:space="preserve"> PAGEREF _Toc32912462 \h </w:instrText>
            </w:r>
            <w:r>
              <w:rPr>
                <w:noProof/>
                <w:webHidden/>
              </w:rPr>
            </w:r>
            <w:r>
              <w:rPr>
                <w:noProof/>
                <w:webHidden/>
              </w:rPr>
              <w:fldChar w:fldCharType="separate"/>
            </w:r>
            <w:r w:rsidR="007F0EB6">
              <w:rPr>
                <w:rFonts w:hint="eastAsia"/>
                <w:noProof/>
                <w:webHidden/>
              </w:rPr>
              <w:t>34</w:t>
            </w:r>
            <w:r>
              <w:rPr>
                <w:noProof/>
                <w:webHidden/>
              </w:rPr>
              <w:fldChar w:fldCharType="end"/>
            </w:r>
          </w:hyperlink>
        </w:p>
        <w:p w:rsidR="00A062D3" w:rsidRDefault="00C72C14">
          <w:pPr>
            <w:pStyle w:val="20"/>
            <w:rPr>
              <w:rFonts w:cstheme="minorBidi" w:hint="eastAsia"/>
              <w:noProof/>
              <w:kern w:val="2"/>
              <w:sz w:val="21"/>
            </w:rPr>
          </w:pPr>
          <w:hyperlink w:anchor="_Toc32912463" w:history="1">
            <w:r w:rsidR="00A062D3" w:rsidRPr="00A52455">
              <w:rPr>
                <w:rStyle w:val="a8"/>
                <w:noProof/>
              </w:rPr>
              <w:t>7.5</w:t>
            </w:r>
            <w:r w:rsidR="00A062D3" w:rsidRPr="00A52455">
              <w:rPr>
                <w:rStyle w:val="a8"/>
                <w:rFonts w:hint="eastAsia"/>
                <w:noProof/>
              </w:rPr>
              <w:t>一带一路</w:t>
            </w:r>
            <w:r w:rsidR="00A062D3">
              <w:rPr>
                <w:noProof/>
                <w:webHidden/>
              </w:rPr>
              <w:tab/>
            </w:r>
            <w:r>
              <w:rPr>
                <w:noProof/>
                <w:webHidden/>
              </w:rPr>
              <w:fldChar w:fldCharType="begin"/>
            </w:r>
            <w:r w:rsidR="00A062D3">
              <w:rPr>
                <w:noProof/>
                <w:webHidden/>
              </w:rPr>
              <w:instrText xml:space="preserve"> PAGEREF _Toc32912463 \h </w:instrText>
            </w:r>
            <w:r>
              <w:rPr>
                <w:noProof/>
                <w:webHidden/>
              </w:rPr>
            </w:r>
            <w:r>
              <w:rPr>
                <w:noProof/>
                <w:webHidden/>
              </w:rPr>
              <w:fldChar w:fldCharType="separate"/>
            </w:r>
            <w:r w:rsidR="007F0EB6">
              <w:rPr>
                <w:rFonts w:hint="eastAsia"/>
                <w:noProof/>
                <w:webHidden/>
              </w:rPr>
              <w:t>34</w:t>
            </w:r>
            <w:r>
              <w:rPr>
                <w:noProof/>
                <w:webHidden/>
              </w:rPr>
              <w:fldChar w:fldCharType="end"/>
            </w:r>
          </w:hyperlink>
        </w:p>
        <w:p w:rsidR="00A062D3" w:rsidRDefault="00C72C14">
          <w:pPr>
            <w:pStyle w:val="10"/>
            <w:rPr>
              <w:rFonts w:cstheme="minorBidi" w:hint="eastAsia"/>
              <w:noProof/>
              <w:kern w:val="2"/>
              <w:sz w:val="21"/>
            </w:rPr>
          </w:pPr>
          <w:hyperlink w:anchor="_Toc32912464" w:history="1">
            <w:r w:rsidR="00A062D3" w:rsidRPr="00A52455">
              <w:rPr>
                <w:rStyle w:val="a8"/>
                <w:rFonts w:ascii="黑体" w:eastAsia="黑体" w:hAnsi="黑体"/>
                <w:noProof/>
              </w:rPr>
              <w:t>8.</w:t>
            </w:r>
            <w:r w:rsidR="00A062D3" w:rsidRPr="00A52455">
              <w:rPr>
                <w:rStyle w:val="a8"/>
                <w:rFonts w:ascii="黑体" w:eastAsia="黑体" w:hAnsi="黑体" w:hint="eastAsia"/>
                <w:noProof/>
              </w:rPr>
              <w:t>举办者履责</w:t>
            </w:r>
            <w:r w:rsidR="00A062D3">
              <w:rPr>
                <w:noProof/>
                <w:webHidden/>
              </w:rPr>
              <w:tab/>
            </w:r>
            <w:r>
              <w:rPr>
                <w:noProof/>
                <w:webHidden/>
              </w:rPr>
              <w:fldChar w:fldCharType="begin"/>
            </w:r>
            <w:r w:rsidR="00A062D3">
              <w:rPr>
                <w:noProof/>
                <w:webHidden/>
              </w:rPr>
              <w:instrText xml:space="preserve"> PAGEREF _Toc32912464 \h </w:instrText>
            </w:r>
            <w:r>
              <w:rPr>
                <w:noProof/>
                <w:webHidden/>
              </w:rPr>
            </w:r>
            <w:r>
              <w:rPr>
                <w:noProof/>
                <w:webHidden/>
              </w:rPr>
              <w:fldChar w:fldCharType="separate"/>
            </w:r>
            <w:r w:rsidR="007F0EB6">
              <w:rPr>
                <w:rFonts w:hint="eastAsia"/>
                <w:noProof/>
                <w:webHidden/>
              </w:rPr>
              <w:t>34</w:t>
            </w:r>
            <w:r>
              <w:rPr>
                <w:noProof/>
                <w:webHidden/>
              </w:rPr>
              <w:fldChar w:fldCharType="end"/>
            </w:r>
          </w:hyperlink>
        </w:p>
        <w:p w:rsidR="00A062D3" w:rsidRDefault="00C72C14">
          <w:pPr>
            <w:pStyle w:val="20"/>
            <w:rPr>
              <w:rFonts w:cstheme="minorBidi" w:hint="eastAsia"/>
              <w:noProof/>
              <w:kern w:val="2"/>
              <w:sz w:val="21"/>
            </w:rPr>
          </w:pPr>
          <w:hyperlink w:anchor="_Toc32912465" w:history="1">
            <w:r w:rsidR="00A062D3" w:rsidRPr="00A52455">
              <w:rPr>
                <w:rStyle w:val="a8"/>
                <w:noProof/>
              </w:rPr>
              <w:t>8.1</w:t>
            </w:r>
            <w:r w:rsidR="00A062D3" w:rsidRPr="00A52455">
              <w:rPr>
                <w:rStyle w:val="a8"/>
                <w:rFonts w:hint="eastAsia"/>
                <w:noProof/>
              </w:rPr>
              <w:t>经费保障</w:t>
            </w:r>
            <w:r w:rsidR="00A062D3">
              <w:rPr>
                <w:noProof/>
                <w:webHidden/>
              </w:rPr>
              <w:tab/>
            </w:r>
            <w:r>
              <w:rPr>
                <w:noProof/>
                <w:webHidden/>
              </w:rPr>
              <w:fldChar w:fldCharType="begin"/>
            </w:r>
            <w:r w:rsidR="00A062D3">
              <w:rPr>
                <w:noProof/>
                <w:webHidden/>
              </w:rPr>
              <w:instrText xml:space="preserve"> PAGEREF _Toc32912465 \h </w:instrText>
            </w:r>
            <w:r>
              <w:rPr>
                <w:noProof/>
                <w:webHidden/>
              </w:rPr>
            </w:r>
            <w:r>
              <w:rPr>
                <w:noProof/>
                <w:webHidden/>
              </w:rPr>
              <w:fldChar w:fldCharType="separate"/>
            </w:r>
            <w:r w:rsidR="007F0EB6">
              <w:rPr>
                <w:rFonts w:hint="eastAsia"/>
                <w:noProof/>
                <w:webHidden/>
              </w:rPr>
              <w:t>34</w:t>
            </w:r>
            <w:r>
              <w:rPr>
                <w:noProof/>
                <w:webHidden/>
              </w:rPr>
              <w:fldChar w:fldCharType="end"/>
            </w:r>
          </w:hyperlink>
        </w:p>
        <w:p w:rsidR="00A062D3" w:rsidRDefault="00C72C14">
          <w:pPr>
            <w:pStyle w:val="20"/>
            <w:rPr>
              <w:rFonts w:cstheme="minorBidi" w:hint="eastAsia"/>
              <w:noProof/>
              <w:kern w:val="2"/>
              <w:sz w:val="21"/>
            </w:rPr>
          </w:pPr>
          <w:hyperlink w:anchor="_Toc32912466" w:history="1">
            <w:r w:rsidR="00A062D3" w:rsidRPr="00A52455">
              <w:rPr>
                <w:rStyle w:val="a8"/>
                <w:noProof/>
              </w:rPr>
              <w:t>8.2</w:t>
            </w:r>
            <w:r w:rsidR="00A062D3" w:rsidRPr="00A52455">
              <w:rPr>
                <w:rStyle w:val="a8"/>
                <w:rFonts w:hint="eastAsia"/>
                <w:noProof/>
              </w:rPr>
              <w:t>政策措施</w:t>
            </w:r>
            <w:r w:rsidR="00A062D3">
              <w:rPr>
                <w:noProof/>
                <w:webHidden/>
              </w:rPr>
              <w:tab/>
            </w:r>
            <w:r>
              <w:rPr>
                <w:noProof/>
                <w:webHidden/>
              </w:rPr>
              <w:fldChar w:fldCharType="begin"/>
            </w:r>
            <w:r w:rsidR="00A062D3">
              <w:rPr>
                <w:noProof/>
                <w:webHidden/>
              </w:rPr>
              <w:instrText xml:space="preserve"> PAGEREF _Toc32912466 \h </w:instrText>
            </w:r>
            <w:r>
              <w:rPr>
                <w:noProof/>
                <w:webHidden/>
              </w:rPr>
            </w:r>
            <w:r>
              <w:rPr>
                <w:noProof/>
                <w:webHidden/>
              </w:rPr>
              <w:fldChar w:fldCharType="separate"/>
            </w:r>
            <w:r w:rsidR="007F0EB6">
              <w:rPr>
                <w:rFonts w:hint="eastAsia"/>
                <w:noProof/>
                <w:webHidden/>
              </w:rPr>
              <w:t>35</w:t>
            </w:r>
            <w:r>
              <w:rPr>
                <w:noProof/>
                <w:webHidden/>
              </w:rPr>
              <w:fldChar w:fldCharType="end"/>
            </w:r>
          </w:hyperlink>
        </w:p>
        <w:p w:rsidR="00A062D3" w:rsidRDefault="00C72C14">
          <w:pPr>
            <w:pStyle w:val="10"/>
            <w:rPr>
              <w:rFonts w:cstheme="minorBidi" w:hint="eastAsia"/>
              <w:noProof/>
              <w:kern w:val="2"/>
              <w:sz w:val="21"/>
            </w:rPr>
          </w:pPr>
          <w:hyperlink w:anchor="_Toc32912467" w:history="1">
            <w:r w:rsidR="00A062D3" w:rsidRPr="00A52455">
              <w:rPr>
                <w:rStyle w:val="a8"/>
                <w:rFonts w:ascii="黑体" w:eastAsia="黑体" w:hAnsi="黑体"/>
                <w:noProof/>
              </w:rPr>
              <w:t>9.</w:t>
            </w:r>
            <w:r w:rsidR="00A062D3" w:rsidRPr="00A52455">
              <w:rPr>
                <w:rStyle w:val="a8"/>
                <w:rFonts w:ascii="黑体" w:eastAsia="黑体" w:hAnsi="黑体" w:hint="eastAsia"/>
                <w:noProof/>
              </w:rPr>
              <w:t>特色创新</w:t>
            </w:r>
            <w:r w:rsidR="00A062D3">
              <w:rPr>
                <w:noProof/>
                <w:webHidden/>
              </w:rPr>
              <w:tab/>
            </w:r>
            <w:r>
              <w:rPr>
                <w:noProof/>
                <w:webHidden/>
              </w:rPr>
              <w:fldChar w:fldCharType="begin"/>
            </w:r>
            <w:r w:rsidR="00A062D3">
              <w:rPr>
                <w:noProof/>
                <w:webHidden/>
              </w:rPr>
              <w:instrText xml:space="preserve"> PAGEREF _Toc32912467 \h </w:instrText>
            </w:r>
            <w:r>
              <w:rPr>
                <w:noProof/>
                <w:webHidden/>
              </w:rPr>
            </w:r>
            <w:r>
              <w:rPr>
                <w:noProof/>
                <w:webHidden/>
              </w:rPr>
              <w:fldChar w:fldCharType="separate"/>
            </w:r>
            <w:r w:rsidR="007F0EB6">
              <w:rPr>
                <w:rFonts w:hint="eastAsia"/>
                <w:noProof/>
                <w:webHidden/>
              </w:rPr>
              <w:t>35</w:t>
            </w:r>
            <w:r>
              <w:rPr>
                <w:noProof/>
                <w:webHidden/>
              </w:rPr>
              <w:fldChar w:fldCharType="end"/>
            </w:r>
          </w:hyperlink>
        </w:p>
        <w:p w:rsidR="00D56F84" w:rsidRPr="00050A6F" w:rsidRDefault="00C72C14" w:rsidP="00050A6F">
          <w:pPr>
            <w:rPr>
              <w:rFonts w:hint="eastAsia"/>
            </w:rPr>
            <w:sectPr w:rsidR="00D56F84" w:rsidRPr="00050A6F" w:rsidSect="002B0D87">
              <w:footerReference w:type="default" r:id="rId8"/>
              <w:pgSz w:w="11906" w:h="16838" w:code="9"/>
              <w:pgMar w:top="1304" w:right="1474" w:bottom="1304" w:left="1588" w:header="851" w:footer="992" w:gutter="0"/>
              <w:pgNumType w:fmt="numberInDash" w:start="1"/>
              <w:cols w:space="425"/>
              <w:docGrid w:type="lines" w:linePitch="312"/>
            </w:sectPr>
          </w:pPr>
          <w:r>
            <w:rPr>
              <w:b/>
              <w:bCs/>
              <w:lang w:val="zh-CN"/>
            </w:rPr>
            <w:fldChar w:fldCharType="end"/>
          </w:r>
        </w:p>
      </w:sdtContent>
    </w:sdt>
    <w:p w:rsidR="00050A6F" w:rsidRDefault="00050A6F" w:rsidP="00D56F84">
      <w:pPr>
        <w:spacing w:line="578" w:lineRule="exact"/>
        <w:rPr>
          <w:rFonts w:ascii="Times New Roman" w:eastAsia="黑体" w:hAnsi="Times New Roman" w:cs="Times New Roman"/>
          <w:sz w:val="32"/>
          <w:szCs w:val="32"/>
        </w:rPr>
        <w:sectPr w:rsidR="00050A6F" w:rsidSect="008E2E3E">
          <w:type w:val="continuous"/>
          <w:pgSz w:w="11906" w:h="16838"/>
          <w:pgMar w:top="1588" w:right="1474" w:bottom="1588" w:left="1588" w:header="851" w:footer="992" w:gutter="0"/>
          <w:cols w:space="425"/>
          <w:docGrid w:type="lines" w:linePitch="312"/>
        </w:sectPr>
      </w:pPr>
    </w:p>
    <w:p w:rsidR="00B627AA" w:rsidRPr="00E8207B" w:rsidRDefault="00B627AA" w:rsidP="00D56F84">
      <w:pPr>
        <w:pStyle w:val="1"/>
        <w:rPr>
          <w:rFonts w:ascii="黑体" w:eastAsia="黑体" w:hAnsi="黑体" w:cs="Times New Roman"/>
          <w:sz w:val="32"/>
          <w:szCs w:val="32"/>
        </w:rPr>
      </w:pPr>
      <w:bookmarkStart w:id="1" w:name="_Toc32912426"/>
      <w:r w:rsidRPr="00E8207B">
        <w:rPr>
          <w:rFonts w:ascii="黑体" w:eastAsia="黑体" w:hAnsi="黑体" w:cs="Times New Roman"/>
          <w:sz w:val="32"/>
          <w:szCs w:val="32"/>
        </w:rPr>
        <w:lastRenderedPageBreak/>
        <w:t>1.</w:t>
      </w:r>
      <w:r w:rsidR="00EC78AE" w:rsidRPr="00E8207B">
        <w:rPr>
          <w:rFonts w:ascii="黑体" w:eastAsia="黑体" w:hAnsi="黑体" w:cs="Times New Roman"/>
          <w:sz w:val="32"/>
          <w:szCs w:val="32"/>
        </w:rPr>
        <w:t>基本</w:t>
      </w:r>
      <w:r w:rsidRPr="00E8207B">
        <w:rPr>
          <w:rFonts w:ascii="黑体" w:eastAsia="黑体" w:hAnsi="黑体" w:cs="Times New Roman"/>
          <w:sz w:val="32"/>
          <w:szCs w:val="32"/>
        </w:rPr>
        <w:t>情况</w:t>
      </w:r>
      <w:bookmarkEnd w:id="1"/>
    </w:p>
    <w:p w:rsidR="00E4588E" w:rsidRPr="00D02A01" w:rsidRDefault="00E4588E" w:rsidP="00D02A01">
      <w:pPr>
        <w:pStyle w:val="2"/>
        <w:spacing w:line="560" w:lineRule="exact"/>
        <w:rPr>
          <w:rFonts w:hint="eastAsia"/>
        </w:rPr>
      </w:pPr>
      <w:bookmarkStart w:id="2" w:name="_Toc467051187"/>
      <w:bookmarkStart w:id="3" w:name="_Toc32912427"/>
      <w:r w:rsidRPr="00D02A01">
        <w:rPr>
          <w:rFonts w:hint="eastAsia"/>
        </w:rPr>
        <w:t>1.1</w:t>
      </w:r>
      <w:r w:rsidRPr="00D02A01">
        <w:rPr>
          <w:rFonts w:hint="eastAsia"/>
        </w:rPr>
        <w:t>学校概况</w:t>
      </w:r>
      <w:bookmarkEnd w:id="2"/>
      <w:bookmarkEnd w:id="3"/>
    </w:p>
    <w:p w:rsidR="00E4588E" w:rsidRPr="00074F27" w:rsidRDefault="004A0196" w:rsidP="00E4588E">
      <w:pPr>
        <w:snapToGrid w:val="0"/>
        <w:spacing w:line="560" w:lineRule="exact"/>
        <w:ind w:firstLineChars="200" w:firstLine="640"/>
        <w:rPr>
          <w:rFonts w:ascii="仿宋_GB2312" w:eastAsia="仿宋_GB2312" w:hAnsi="Calibri" w:cs="Times New Roman" w:hint="eastAsia"/>
          <w:sz w:val="32"/>
          <w:szCs w:val="32"/>
        </w:rPr>
      </w:pPr>
      <w:r w:rsidRPr="00074F27">
        <w:rPr>
          <w:rFonts w:ascii="仿宋_GB2312" w:eastAsia="仿宋_GB2312" w:hAnsi="Calibri" w:cs="Times New Roman" w:hint="eastAsia"/>
          <w:sz w:val="32"/>
          <w:szCs w:val="32"/>
        </w:rPr>
        <w:t>江阴市华姿中等专业学校是一所江阴市直属公办学校，地址：江阴市青阳镇青璜路119号。校园面积159.12亩，建筑面积49699.22m</w:t>
      </w:r>
      <w:r w:rsidRPr="00074F27">
        <w:rPr>
          <w:rFonts w:ascii="仿宋_GB2312" w:eastAsia="仿宋_GB2312" w:hAnsi="Calibri" w:cs="Times New Roman" w:hint="eastAsia"/>
          <w:sz w:val="32"/>
          <w:szCs w:val="32"/>
          <w:vertAlign w:val="superscript"/>
        </w:rPr>
        <w:t>2</w:t>
      </w:r>
      <w:r w:rsidRPr="00074F27">
        <w:rPr>
          <w:rFonts w:ascii="仿宋_GB2312" w:eastAsia="仿宋_GB2312" w:hAnsi="Calibri" w:cs="Times New Roman" w:hint="eastAsia"/>
          <w:sz w:val="32"/>
          <w:szCs w:val="32"/>
        </w:rPr>
        <w:t>，至201</w:t>
      </w:r>
      <w:r w:rsidRPr="00074F27">
        <w:rPr>
          <w:rFonts w:ascii="仿宋_GB2312" w:eastAsia="仿宋_GB2312" w:hAnsi="Calibri" w:cs="Times New Roman"/>
          <w:sz w:val="32"/>
          <w:szCs w:val="32"/>
        </w:rPr>
        <w:t>9</w:t>
      </w:r>
      <w:r w:rsidRPr="00074F27">
        <w:rPr>
          <w:rFonts w:ascii="仿宋_GB2312" w:eastAsia="仿宋_GB2312" w:hAnsi="Calibri" w:cs="Times New Roman" w:hint="eastAsia"/>
          <w:sz w:val="32"/>
          <w:szCs w:val="32"/>
        </w:rPr>
        <w:t>年底，学校拥有固定资产</w:t>
      </w:r>
      <w:r w:rsidRPr="00074F27">
        <w:rPr>
          <w:rFonts w:ascii="仿宋_GB2312" w:eastAsia="仿宋_GB2312" w:hAnsi="Calibri" w:cs="Times New Roman"/>
          <w:sz w:val="32"/>
          <w:szCs w:val="32"/>
        </w:rPr>
        <w:t>61931969.89</w:t>
      </w:r>
      <w:r w:rsidRPr="00074F27">
        <w:rPr>
          <w:rFonts w:ascii="仿宋_GB2312" w:eastAsia="仿宋_GB2312" w:hAnsi="Calibri" w:cs="Times New Roman" w:hint="eastAsia"/>
          <w:sz w:val="32"/>
          <w:szCs w:val="32"/>
        </w:rPr>
        <w:t>元，其中专用设备1</w:t>
      </w:r>
      <w:r w:rsidRPr="00074F27">
        <w:rPr>
          <w:rFonts w:ascii="仿宋_GB2312" w:eastAsia="仿宋_GB2312" w:hAnsi="Calibri" w:cs="Times New Roman"/>
          <w:sz w:val="32"/>
          <w:szCs w:val="32"/>
        </w:rPr>
        <w:t>1523041.16</w:t>
      </w:r>
      <w:r w:rsidRPr="00074F27">
        <w:rPr>
          <w:rFonts w:ascii="仿宋_GB2312" w:eastAsia="仿宋_GB2312" w:hAnsi="Calibri" w:cs="Times New Roman" w:hint="eastAsia"/>
          <w:sz w:val="32"/>
          <w:szCs w:val="32"/>
        </w:rPr>
        <w:t>元。</w:t>
      </w:r>
    </w:p>
    <w:p w:rsidR="00E4588E" w:rsidRPr="002952D7" w:rsidRDefault="00E4588E" w:rsidP="00E4588E">
      <w:pPr>
        <w:spacing w:line="560" w:lineRule="exact"/>
        <w:ind w:firstLineChars="200" w:firstLine="640"/>
        <w:rPr>
          <w:rFonts w:ascii="仿宋_GB2312" w:eastAsia="仿宋_GB2312" w:hAnsi="Calibri" w:cs="Times New Roman" w:hint="eastAsia"/>
          <w:color w:val="000000" w:themeColor="text1"/>
          <w:sz w:val="32"/>
          <w:szCs w:val="32"/>
        </w:rPr>
      </w:pPr>
      <w:r w:rsidRPr="002952D7">
        <w:rPr>
          <w:rFonts w:ascii="仿宋_GB2312" w:eastAsia="仿宋_GB2312" w:hAnsi="Calibri" w:cs="Times New Roman" w:hint="eastAsia"/>
          <w:color w:val="000000" w:themeColor="text1"/>
          <w:sz w:val="32"/>
          <w:szCs w:val="32"/>
        </w:rPr>
        <w:t>学校秉承“以人为本，乐育各类人才”的办学理念，以“团结、求实、创新、奉献”为校风，以“严谨、热忱、敬业、创新”为教风，以“自觉、勤奋、求实、争优”为学风。学校以提标改造为契机，结合学校“十三五”发展规划，确立了“以现代农业专业为特色，以信息技术专业为重点，以交通运输专业为突破，兼顾其他专业协同发展”的错位发展理念，构建了“现代农业、电子信息技术、汽车技术、机电技术”四大专业群。</w:t>
      </w:r>
      <w:r w:rsidRPr="002952D7">
        <w:rPr>
          <w:rFonts w:ascii="仿宋_GB2312" w:eastAsia="仿宋_GB2312" w:hAnsi="Times New Roman" w:cs="Times New Roman" w:hint="eastAsia"/>
          <w:color w:val="000000" w:themeColor="text1"/>
          <w:sz w:val="32"/>
          <w:szCs w:val="32"/>
        </w:rPr>
        <w:t>2019</w:t>
      </w:r>
      <w:r w:rsidRPr="002952D7">
        <w:rPr>
          <w:rFonts w:eastAsia="仿宋_GB2312" w:cs="Times New Roman" w:hint="eastAsia"/>
          <w:color w:val="000000" w:themeColor="text1"/>
          <w:sz w:val="32"/>
          <w:szCs w:val="32"/>
        </w:rPr>
        <w:t>年度，</w:t>
      </w:r>
      <w:r w:rsidRPr="002952D7">
        <w:rPr>
          <w:rFonts w:ascii="仿宋_GB2312" w:eastAsia="仿宋_GB2312" w:hAnsi="Times New Roman" w:cs="Times New Roman" w:hint="eastAsia"/>
          <w:color w:val="000000" w:themeColor="text1"/>
          <w:sz w:val="32"/>
          <w:szCs w:val="32"/>
        </w:rPr>
        <w:t>电子技术应用专业群被成功认定为省现代化专业群，电子技术应用被评为无锡市品牌专业，《汽车电气设备构造与维修》课程被评为无锡市精品课程；现代农业实训基地被无锡市教育局认定为无锡市首批中小学生职业体验中心，同时，该基地已成功申报省级实训基地，目前正在网评中。</w:t>
      </w:r>
    </w:p>
    <w:p w:rsidR="00E4588E" w:rsidRPr="002952D7" w:rsidRDefault="00E4588E" w:rsidP="00E4588E">
      <w:pPr>
        <w:spacing w:line="560" w:lineRule="exact"/>
        <w:ind w:firstLineChars="200" w:firstLine="640"/>
        <w:rPr>
          <w:rFonts w:ascii="仿宋_GB2312" w:eastAsia="仿宋_GB2312" w:hAnsi="Calibri" w:cs="Times New Roman" w:hint="eastAsia"/>
          <w:color w:val="000000" w:themeColor="text1"/>
          <w:sz w:val="32"/>
          <w:szCs w:val="32"/>
        </w:rPr>
      </w:pPr>
      <w:r w:rsidRPr="002952D7">
        <w:rPr>
          <w:rFonts w:ascii="仿宋_GB2312" w:eastAsia="仿宋_GB2312" w:hAnsi="Calibri" w:cs="Times New Roman"/>
          <w:color w:val="000000" w:themeColor="text1"/>
          <w:sz w:val="32"/>
          <w:szCs w:val="32"/>
        </w:rPr>
        <w:t>201</w:t>
      </w:r>
      <w:r w:rsidRPr="002952D7">
        <w:rPr>
          <w:rFonts w:ascii="仿宋_GB2312" w:eastAsia="仿宋_GB2312" w:hAnsi="Calibri" w:cs="Times New Roman" w:hint="eastAsia"/>
          <w:color w:val="000000" w:themeColor="text1"/>
          <w:sz w:val="32"/>
          <w:szCs w:val="32"/>
        </w:rPr>
        <w:t>9</w:t>
      </w:r>
      <w:r w:rsidR="00306157">
        <w:rPr>
          <w:rFonts w:ascii="仿宋_GB2312" w:eastAsia="仿宋_GB2312" w:hAnsi="Calibri" w:cs="Times New Roman" w:hint="eastAsia"/>
          <w:color w:val="000000" w:themeColor="text1"/>
          <w:sz w:val="32"/>
          <w:szCs w:val="32"/>
        </w:rPr>
        <w:t>年，学校再</w:t>
      </w:r>
      <w:r w:rsidR="00306157">
        <w:rPr>
          <w:rFonts w:ascii="仿宋_GB2312" w:eastAsia="仿宋_GB2312" w:hAnsi="Calibri" w:cs="Times New Roman"/>
          <w:color w:val="000000" w:themeColor="text1"/>
          <w:sz w:val="32"/>
          <w:szCs w:val="32"/>
        </w:rPr>
        <w:t>次</w:t>
      </w:r>
      <w:r w:rsidRPr="002952D7">
        <w:rPr>
          <w:rFonts w:ascii="仿宋_GB2312" w:eastAsia="仿宋_GB2312" w:hAnsi="Calibri" w:cs="Times New Roman" w:hint="eastAsia"/>
          <w:color w:val="000000" w:themeColor="text1"/>
          <w:sz w:val="32"/>
          <w:szCs w:val="32"/>
        </w:rPr>
        <w:t>修订了《江阴市华姿中等专业学校章程》，内容包括总则、行政管理、教育教学管理、教师管理、学生管理、继续教育管理等共十三章计</w:t>
      </w:r>
      <w:r w:rsidRPr="002952D7">
        <w:rPr>
          <w:rFonts w:ascii="仿宋_GB2312" w:eastAsia="仿宋_GB2312" w:hAnsi="Calibri" w:cs="Times New Roman"/>
          <w:color w:val="000000" w:themeColor="text1"/>
          <w:sz w:val="32"/>
          <w:szCs w:val="32"/>
        </w:rPr>
        <w:t>78</w:t>
      </w:r>
      <w:r w:rsidRPr="002952D7">
        <w:rPr>
          <w:rFonts w:ascii="仿宋_GB2312" w:eastAsia="仿宋_GB2312" w:hAnsi="Calibri" w:cs="Times New Roman" w:hint="eastAsia"/>
          <w:color w:val="000000" w:themeColor="text1"/>
          <w:sz w:val="32"/>
          <w:szCs w:val="32"/>
        </w:rPr>
        <w:t>条。《学校章程》体现了现代职业教育改革发展要求，推动学校的自主发展，建立科学发展的运行</w:t>
      </w:r>
      <w:r w:rsidRPr="002952D7">
        <w:rPr>
          <w:rFonts w:ascii="仿宋_GB2312" w:eastAsia="仿宋_GB2312" w:hAnsi="Calibri" w:cs="Times New Roman" w:hint="eastAsia"/>
          <w:color w:val="000000" w:themeColor="text1"/>
          <w:sz w:val="32"/>
          <w:szCs w:val="32"/>
        </w:rPr>
        <w:lastRenderedPageBreak/>
        <w:t>机制，提炼和提升了学校的办学特色和管理特色；根据学校</w:t>
      </w:r>
      <w:r w:rsidRPr="002952D7">
        <w:rPr>
          <w:rFonts w:ascii="仿宋_GB2312" w:eastAsia="仿宋_GB2312" w:hAnsi="Calibri" w:cs="Times New Roman"/>
          <w:color w:val="000000" w:themeColor="text1"/>
          <w:sz w:val="32"/>
          <w:szCs w:val="32"/>
        </w:rPr>
        <w:t>评建工作需要</w:t>
      </w:r>
      <w:r w:rsidRPr="002952D7">
        <w:rPr>
          <w:rFonts w:ascii="仿宋_GB2312" w:eastAsia="仿宋_GB2312" w:hAnsi="Calibri" w:cs="Times New Roman" w:hint="eastAsia"/>
          <w:color w:val="000000" w:themeColor="text1"/>
          <w:sz w:val="32"/>
          <w:szCs w:val="32"/>
        </w:rPr>
        <w:t>，学校修订完善了《江阴市华姿中等专业学校内部管理制度》，包括指导性文件、师资管理、学生、教学、后勤等九个篇章。各项制度层次清晰，内容规范，符合现代学校发展要求。</w:t>
      </w:r>
    </w:p>
    <w:p w:rsidR="00E4588E" w:rsidRPr="009B5BB4" w:rsidRDefault="00E4588E" w:rsidP="00E4588E">
      <w:pPr>
        <w:spacing w:line="560" w:lineRule="exact"/>
        <w:ind w:firstLineChars="200" w:firstLine="640"/>
        <w:rPr>
          <w:rFonts w:ascii="仿宋_GB2312" w:eastAsia="仿宋_GB2312" w:hAnsi="华文仿宋"/>
          <w:color w:val="000000"/>
          <w:sz w:val="32"/>
          <w:szCs w:val="32"/>
        </w:rPr>
      </w:pPr>
      <w:r w:rsidRPr="00C624CC">
        <w:rPr>
          <w:rFonts w:ascii="仿宋_GB2312" w:eastAsia="仿宋_GB2312" w:hAnsi="华文仿宋"/>
          <w:color w:val="000000"/>
          <w:sz w:val="32"/>
          <w:szCs w:val="32"/>
        </w:rPr>
        <w:t>201</w:t>
      </w:r>
      <w:r>
        <w:rPr>
          <w:rFonts w:ascii="仿宋_GB2312" w:eastAsia="仿宋_GB2312" w:hAnsi="华文仿宋" w:hint="eastAsia"/>
          <w:color w:val="000000"/>
          <w:sz w:val="32"/>
          <w:szCs w:val="32"/>
        </w:rPr>
        <w:t>9</w:t>
      </w:r>
      <w:r w:rsidRPr="00C624CC">
        <w:rPr>
          <w:rFonts w:ascii="仿宋_GB2312" w:eastAsia="仿宋_GB2312" w:hAnsi="华文仿宋" w:hint="eastAsia"/>
          <w:color w:val="000000"/>
          <w:sz w:val="32"/>
          <w:szCs w:val="32"/>
        </w:rPr>
        <w:t>年省技能大赛中获得</w:t>
      </w:r>
      <w:r w:rsidRPr="00431128">
        <w:rPr>
          <w:rFonts w:ascii="仿宋_GB2312" w:eastAsia="仿宋_GB2312" w:hint="eastAsia"/>
          <w:sz w:val="32"/>
          <w:szCs w:val="32"/>
        </w:rPr>
        <w:t>三金一银两铜的优异成绩，</w:t>
      </w:r>
      <w:r w:rsidRPr="00C624CC">
        <w:rPr>
          <w:rFonts w:ascii="仿宋_GB2312" w:eastAsia="仿宋_GB2312" w:hAnsi="华文仿宋" w:hint="eastAsia"/>
          <w:color w:val="000000"/>
          <w:sz w:val="32"/>
          <w:szCs w:val="32"/>
        </w:rPr>
        <w:t>全国职业院校技能大赛获</w:t>
      </w:r>
      <w:r w:rsidRPr="00C624CC">
        <w:rPr>
          <w:rFonts w:ascii="仿宋_GB2312" w:eastAsia="仿宋_GB2312" w:hAnsi="华文仿宋"/>
          <w:color w:val="000000"/>
          <w:sz w:val="32"/>
          <w:szCs w:val="32"/>
        </w:rPr>
        <w:t>得1</w:t>
      </w:r>
      <w:r w:rsidRPr="00C624CC">
        <w:rPr>
          <w:rFonts w:ascii="仿宋_GB2312" w:eastAsia="仿宋_GB2312" w:hAnsi="华文仿宋" w:hint="eastAsia"/>
          <w:color w:val="000000"/>
          <w:sz w:val="32"/>
          <w:szCs w:val="32"/>
        </w:rPr>
        <w:t>金</w:t>
      </w:r>
      <w:r w:rsidRPr="009B5BB4">
        <w:rPr>
          <w:rFonts w:ascii="仿宋_GB2312" w:eastAsia="仿宋_GB2312" w:hAnsi="华文仿宋" w:hint="eastAsia"/>
          <w:color w:val="000000"/>
          <w:sz w:val="32"/>
          <w:szCs w:val="32"/>
        </w:rPr>
        <w:t>，金牌数创历史新高</w:t>
      </w:r>
      <w:r>
        <w:rPr>
          <w:rFonts w:ascii="仿宋_GB2312" w:eastAsia="仿宋_GB2312" w:hAnsi="华文仿宋" w:hint="eastAsia"/>
          <w:color w:val="000000"/>
          <w:sz w:val="32"/>
          <w:szCs w:val="32"/>
        </w:rPr>
        <w:t>；</w:t>
      </w:r>
      <w:r w:rsidRPr="009B5BB4">
        <w:rPr>
          <w:rFonts w:ascii="仿宋_GB2312" w:eastAsia="仿宋_GB2312" w:hAnsi="华文仿宋" w:hint="eastAsia"/>
          <w:color w:val="000000"/>
          <w:sz w:val="32"/>
          <w:szCs w:val="32"/>
        </w:rPr>
        <w:t>学校在国防教育方面成效突出，被国家教育部认定为“国防教育特色学校”；</w:t>
      </w:r>
      <w:r w:rsidRPr="009B5BB4">
        <w:rPr>
          <w:rFonts w:ascii="仿宋_GB2312" w:eastAsia="仿宋_GB2312" w:hAnsi="华文仿宋"/>
          <w:color w:val="000000"/>
          <w:sz w:val="32"/>
          <w:szCs w:val="32"/>
        </w:rPr>
        <w:t>健康环境</w:t>
      </w:r>
      <w:r w:rsidRPr="009B5BB4">
        <w:rPr>
          <w:rFonts w:ascii="仿宋_GB2312" w:eastAsia="仿宋_GB2312" w:hAnsi="华文仿宋" w:hint="eastAsia"/>
          <w:color w:val="000000"/>
          <w:sz w:val="32"/>
          <w:szCs w:val="32"/>
        </w:rPr>
        <w:t>卫生工作成效显著，获得“江苏省健康促进学校银奖”。</w:t>
      </w:r>
    </w:p>
    <w:p w:rsidR="00525CAD" w:rsidRPr="00D02A01" w:rsidRDefault="00B627AA" w:rsidP="00D02A01">
      <w:pPr>
        <w:pStyle w:val="2"/>
        <w:spacing w:line="560" w:lineRule="exact"/>
        <w:rPr>
          <w:rFonts w:hint="eastAsia"/>
        </w:rPr>
      </w:pPr>
      <w:bookmarkStart w:id="4" w:name="_Toc32912428"/>
      <w:r w:rsidRPr="00D02A01">
        <w:t xml:space="preserve">1.2 </w:t>
      </w:r>
      <w:r w:rsidR="00C84339">
        <w:t>学生情况</w:t>
      </w:r>
      <w:bookmarkEnd w:id="4"/>
    </w:p>
    <w:p w:rsidR="00525CAD" w:rsidRPr="00074F27" w:rsidRDefault="00525CAD" w:rsidP="00525CAD">
      <w:pPr>
        <w:snapToGrid w:val="0"/>
        <w:spacing w:line="560" w:lineRule="exact"/>
        <w:ind w:firstLineChars="200" w:firstLine="602"/>
        <w:jc w:val="center"/>
        <w:rPr>
          <w:rFonts w:ascii="仿宋_GB2312" w:eastAsia="仿宋_GB2312" w:hint="eastAsia"/>
          <w:b/>
          <w:sz w:val="30"/>
          <w:szCs w:val="30"/>
        </w:rPr>
      </w:pPr>
      <w:r w:rsidRPr="00074F27">
        <w:rPr>
          <w:rFonts w:ascii="仿宋_GB2312" w:eastAsia="仿宋_GB2312" w:hint="eastAsia"/>
          <w:b/>
          <w:sz w:val="30"/>
          <w:szCs w:val="30"/>
        </w:rPr>
        <w:t>学生性质结构</w:t>
      </w:r>
    </w:p>
    <w:tbl>
      <w:tblPr>
        <w:tblW w:w="6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6"/>
        <w:gridCol w:w="2136"/>
        <w:gridCol w:w="1984"/>
      </w:tblGrid>
      <w:tr w:rsidR="00525CAD" w:rsidRPr="00074F27" w:rsidTr="00F60017">
        <w:trPr>
          <w:trHeight w:val="340"/>
          <w:jc w:val="center"/>
        </w:trPr>
        <w:tc>
          <w:tcPr>
            <w:tcW w:w="2766" w:type="dxa"/>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年份</w:t>
            </w:r>
          </w:p>
        </w:tc>
        <w:tc>
          <w:tcPr>
            <w:tcW w:w="2136" w:type="dxa"/>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2018年</w:t>
            </w:r>
          </w:p>
        </w:tc>
        <w:tc>
          <w:tcPr>
            <w:tcW w:w="1984" w:type="dxa"/>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2019年</w:t>
            </w:r>
          </w:p>
        </w:tc>
      </w:tr>
      <w:tr w:rsidR="00525CAD" w:rsidRPr="00074F27" w:rsidTr="00F60017">
        <w:trPr>
          <w:trHeight w:val="340"/>
          <w:jc w:val="center"/>
        </w:trPr>
        <w:tc>
          <w:tcPr>
            <w:tcW w:w="2766"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对口单招人数(人)</w:t>
            </w:r>
          </w:p>
        </w:tc>
        <w:tc>
          <w:tcPr>
            <w:tcW w:w="2136" w:type="dxa"/>
            <w:vAlign w:val="bottom"/>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361</w:t>
            </w:r>
          </w:p>
        </w:tc>
        <w:tc>
          <w:tcPr>
            <w:tcW w:w="1984" w:type="dxa"/>
            <w:vAlign w:val="bottom"/>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428</w:t>
            </w:r>
          </w:p>
        </w:tc>
      </w:tr>
      <w:tr w:rsidR="00525CAD" w:rsidRPr="00074F27" w:rsidTr="00F60017">
        <w:trPr>
          <w:trHeight w:val="340"/>
          <w:jc w:val="center"/>
        </w:trPr>
        <w:tc>
          <w:tcPr>
            <w:tcW w:w="2766"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职业高中人数(人)</w:t>
            </w:r>
          </w:p>
        </w:tc>
        <w:tc>
          <w:tcPr>
            <w:tcW w:w="2136" w:type="dxa"/>
            <w:vAlign w:val="bottom"/>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109</w:t>
            </w:r>
          </w:p>
        </w:tc>
        <w:tc>
          <w:tcPr>
            <w:tcW w:w="1984" w:type="dxa"/>
            <w:vAlign w:val="bottom"/>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0</w:t>
            </w:r>
          </w:p>
        </w:tc>
      </w:tr>
      <w:tr w:rsidR="00525CAD" w:rsidRPr="00074F27" w:rsidTr="00F60017">
        <w:trPr>
          <w:trHeight w:val="340"/>
          <w:jc w:val="center"/>
        </w:trPr>
        <w:tc>
          <w:tcPr>
            <w:tcW w:w="2766"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职业中专人数(人)</w:t>
            </w:r>
          </w:p>
        </w:tc>
        <w:tc>
          <w:tcPr>
            <w:tcW w:w="2136" w:type="dxa"/>
            <w:vAlign w:val="bottom"/>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924</w:t>
            </w:r>
          </w:p>
        </w:tc>
        <w:tc>
          <w:tcPr>
            <w:tcW w:w="1984" w:type="dxa"/>
            <w:vAlign w:val="bottom"/>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826</w:t>
            </w:r>
          </w:p>
        </w:tc>
      </w:tr>
      <w:tr w:rsidR="00525CAD" w:rsidRPr="00074F27" w:rsidTr="00F60017">
        <w:trPr>
          <w:trHeight w:val="340"/>
          <w:jc w:val="center"/>
        </w:trPr>
        <w:tc>
          <w:tcPr>
            <w:tcW w:w="2766"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高职、普专人数(人)</w:t>
            </w:r>
          </w:p>
        </w:tc>
        <w:tc>
          <w:tcPr>
            <w:tcW w:w="2136" w:type="dxa"/>
            <w:vAlign w:val="bottom"/>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143</w:t>
            </w:r>
          </w:p>
        </w:tc>
        <w:tc>
          <w:tcPr>
            <w:tcW w:w="1984" w:type="dxa"/>
            <w:vAlign w:val="bottom"/>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253</w:t>
            </w:r>
          </w:p>
        </w:tc>
      </w:tr>
    </w:tbl>
    <w:p w:rsidR="00CE1761" w:rsidRPr="006A4DDC" w:rsidRDefault="00CE1761" w:rsidP="00CE1761">
      <w:pPr>
        <w:pStyle w:val="2"/>
        <w:spacing w:line="560" w:lineRule="exact"/>
        <w:rPr>
          <w:rFonts w:hint="eastAsia"/>
        </w:rPr>
      </w:pPr>
      <w:bookmarkStart w:id="5" w:name="_Toc9518"/>
      <w:bookmarkStart w:id="6" w:name="_Toc32912429"/>
      <w:r w:rsidRPr="006A4DDC">
        <w:rPr>
          <w:rFonts w:hint="eastAsia"/>
        </w:rPr>
        <w:t>1.</w:t>
      </w:r>
      <w:r w:rsidRPr="006A4DDC">
        <w:t>3</w:t>
      </w:r>
      <w:r w:rsidRPr="006A4DDC">
        <w:rPr>
          <w:rFonts w:hint="eastAsia"/>
        </w:rPr>
        <w:t>教师</w:t>
      </w:r>
      <w:r w:rsidRPr="006A4DDC">
        <w:t>队伍</w:t>
      </w:r>
      <w:bookmarkEnd w:id="5"/>
      <w:bookmarkEnd w:id="6"/>
    </w:p>
    <w:p w:rsidR="00BF5621" w:rsidRPr="005B22B1" w:rsidRDefault="00BF5621" w:rsidP="00BF5621">
      <w:pPr>
        <w:snapToGrid w:val="0"/>
        <w:spacing w:line="560" w:lineRule="exact"/>
        <w:ind w:firstLineChars="200" w:firstLine="640"/>
        <w:rPr>
          <w:rFonts w:ascii="仿宋_GB2312" w:eastAsia="仿宋_GB2312" w:hAnsi="Calibri" w:cs="Times New Roman" w:hint="eastAsia"/>
          <w:color w:val="00B050"/>
          <w:sz w:val="32"/>
          <w:szCs w:val="32"/>
        </w:rPr>
      </w:pPr>
      <w:r w:rsidRPr="007B5F8B">
        <w:rPr>
          <w:rFonts w:ascii="仿宋_GB2312" w:eastAsia="仿宋_GB2312" w:hAnsi="Calibri" w:cs="Times New Roman" w:hint="eastAsia"/>
          <w:color w:val="000000" w:themeColor="text1"/>
          <w:sz w:val="32"/>
          <w:szCs w:val="32"/>
        </w:rPr>
        <w:t>201</w:t>
      </w:r>
      <w:r>
        <w:rPr>
          <w:rFonts w:ascii="仿宋_GB2312" w:eastAsia="仿宋_GB2312" w:hAnsi="Calibri" w:cs="Times New Roman"/>
          <w:color w:val="000000" w:themeColor="text1"/>
          <w:sz w:val="32"/>
          <w:szCs w:val="32"/>
        </w:rPr>
        <w:t>9</w:t>
      </w:r>
      <w:r w:rsidRPr="007B5F8B">
        <w:rPr>
          <w:rFonts w:ascii="仿宋_GB2312" w:eastAsia="仿宋_GB2312" w:hAnsi="Calibri" w:cs="Times New Roman" w:hint="eastAsia"/>
          <w:color w:val="000000" w:themeColor="text1"/>
          <w:sz w:val="32"/>
          <w:szCs w:val="32"/>
        </w:rPr>
        <w:t>年，学校</w:t>
      </w:r>
      <w:r>
        <w:rPr>
          <w:rFonts w:ascii="仿宋_GB2312" w:eastAsia="仿宋_GB2312" w:hAnsi="Calibri" w:cs="Times New Roman" w:hint="eastAsia"/>
          <w:color w:val="000000" w:themeColor="text1"/>
          <w:sz w:val="32"/>
          <w:szCs w:val="32"/>
        </w:rPr>
        <w:t>引</w:t>
      </w:r>
      <w:r>
        <w:rPr>
          <w:rFonts w:ascii="仿宋_GB2312" w:eastAsia="仿宋_GB2312" w:hAnsi="Calibri" w:cs="Times New Roman"/>
          <w:color w:val="000000" w:themeColor="text1"/>
          <w:sz w:val="32"/>
          <w:szCs w:val="32"/>
        </w:rPr>
        <w:t>进</w:t>
      </w:r>
      <w:r>
        <w:rPr>
          <w:rFonts w:ascii="仿宋_GB2312" w:eastAsia="仿宋_GB2312" w:hAnsi="Calibri" w:cs="Times New Roman" w:hint="eastAsia"/>
          <w:color w:val="000000" w:themeColor="text1"/>
          <w:sz w:val="32"/>
          <w:szCs w:val="32"/>
        </w:rPr>
        <w:t>新</w:t>
      </w:r>
      <w:r w:rsidRPr="007B5F8B">
        <w:rPr>
          <w:rFonts w:ascii="仿宋_GB2312" w:eastAsia="仿宋_GB2312" w:hAnsi="Calibri" w:cs="Times New Roman" w:hint="eastAsia"/>
          <w:color w:val="000000" w:themeColor="text1"/>
          <w:sz w:val="32"/>
          <w:szCs w:val="32"/>
        </w:rPr>
        <w:t>教师</w:t>
      </w:r>
      <w:r>
        <w:rPr>
          <w:rFonts w:ascii="仿宋_GB2312" w:eastAsia="仿宋_GB2312" w:hAnsi="Calibri" w:cs="Times New Roman"/>
          <w:color w:val="000000" w:themeColor="text1"/>
          <w:sz w:val="32"/>
          <w:szCs w:val="32"/>
        </w:rPr>
        <w:t>1</w:t>
      </w:r>
      <w:r w:rsidRPr="007B5F8B">
        <w:rPr>
          <w:rFonts w:ascii="仿宋_GB2312" w:eastAsia="仿宋_GB2312" w:hAnsi="Calibri" w:cs="Times New Roman" w:hint="eastAsia"/>
          <w:color w:val="000000" w:themeColor="text1"/>
          <w:sz w:val="32"/>
          <w:szCs w:val="32"/>
        </w:rPr>
        <w:t>名，</w:t>
      </w:r>
      <w:r>
        <w:rPr>
          <w:rFonts w:ascii="仿宋_GB2312" w:eastAsia="仿宋_GB2312" w:hAnsi="Calibri" w:cs="Times New Roman" w:hint="eastAsia"/>
          <w:color w:val="000000" w:themeColor="text1"/>
          <w:sz w:val="32"/>
          <w:szCs w:val="32"/>
        </w:rPr>
        <w:t>调</w:t>
      </w:r>
      <w:r>
        <w:rPr>
          <w:rFonts w:ascii="仿宋_GB2312" w:eastAsia="仿宋_GB2312" w:hAnsi="Calibri" w:cs="Times New Roman"/>
          <w:color w:val="000000" w:themeColor="text1"/>
          <w:sz w:val="32"/>
          <w:szCs w:val="32"/>
        </w:rPr>
        <w:t>出</w:t>
      </w:r>
      <w:r>
        <w:rPr>
          <w:rFonts w:ascii="仿宋_GB2312" w:eastAsia="仿宋_GB2312" w:hAnsi="Calibri" w:cs="Times New Roman" w:hint="eastAsia"/>
          <w:color w:val="000000" w:themeColor="text1"/>
          <w:sz w:val="32"/>
          <w:szCs w:val="32"/>
        </w:rPr>
        <w:t>2名</w:t>
      </w:r>
      <w:r>
        <w:rPr>
          <w:rFonts w:ascii="仿宋_GB2312" w:eastAsia="仿宋_GB2312" w:hAnsi="Calibri" w:cs="Times New Roman"/>
          <w:color w:val="000000" w:themeColor="text1"/>
          <w:sz w:val="32"/>
          <w:szCs w:val="32"/>
        </w:rPr>
        <w:t>教师（</w:t>
      </w:r>
      <w:r>
        <w:rPr>
          <w:rFonts w:ascii="仿宋_GB2312" w:eastAsia="仿宋_GB2312" w:hAnsi="Calibri" w:cs="Times New Roman" w:hint="eastAsia"/>
          <w:color w:val="000000" w:themeColor="text1"/>
          <w:sz w:val="32"/>
          <w:szCs w:val="32"/>
        </w:rPr>
        <w:t>辞职1名</w:t>
      </w:r>
      <w:r>
        <w:rPr>
          <w:rFonts w:ascii="仿宋_GB2312" w:eastAsia="仿宋_GB2312" w:hAnsi="Calibri" w:cs="Times New Roman"/>
          <w:color w:val="000000" w:themeColor="text1"/>
          <w:sz w:val="32"/>
          <w:szCs w:val="32"/>
        </w:rPr>
        <w:t>，辞</w:t>
      </w:r>
      <w:r>
        <w:rPr>
          <w:rFonts w:ascii="仿宋_GB2312" w:eastAsia="仿宋_GB2312" w:hAnsi="Calibri" w:cs="Times New Roman" w:hint="eastAsia"/>
          <w:color w:val="000000" w:themeColor="text1"/>
          <w:sz w:val="32"/>
          <w:szCs w:val="32"/>
        </w:rPr>
        <w:t>退1</w:t>
      </w:r>
      <w:r w:rsidRPr="007B5F8B">
        <w:rPr>
          <w:rFonts w:ascii="仿宋_GB2312" w:eastAsia="仿宋_GB2312" w:hAnsi="Calibri" w:cs="Times New Roman" w:hint="eastAsia"/>
          <w:color w:val="000000" w:themeColor="text1"/>
          <w:sz w:val="32"/>
          <w:szCs w:val="32"/>
        </w:rPr>
        <w:t>名</w:t>
      </w:r>
      <w:r>
        <w:rPr>
          <w:rFonts w:ascii="仿宋_GB2312" w:eastAsia="仿宋_GB2312" w:hAnsi="Calibri" w:cs="Times New Roman"/>
          <w:color w:val="000000" w:themeColor="text1"/>
          <w:sz w:val="32"/>
          <w:szCs w:val="32"/>
        </w:rPr>
        <w:t>）</w:t>
      </w:r>
      <w:r w:rsidRPr="007B5F8B">
        <w:rPr>
          <w:rFonts w:ascii="仿宋_GB2312" w:eastAsia="仿宋_GB2312" w:hAnsi="Calibri" w:cs="Times New Roman" w:hint="eastAsia"/>
          <w:color w:val="000000" w:themeColor="text1"/>
          <w:sz w:val="32"/>
          <w:szCs w:val="32"/>
        </w:rPr>
        <w:t>，在编</w:t>
      </w:r>
      <w:r>
        <w:rPr>
          <w:rFonts w:ascii="仿宋_GB2312" w:eastAsia="仿宋_GB2312" w:hAnsi="Calibri" w:cs="Times New Roman" w:hint="eastAsia"/>
          <w:color w:val="000000" w:themeColor="text1"/>
          <w:sz w:val="32"/>
          <w:szCs w:val="32"/>
        </w:rPr>
        <w:t>专</w:t>
      </w:r>
      <w:r>
        <w:rPr>
          <w:rFonts w:ascii="仿宋_GB2312" w:eastAsia="仿宋_GB2312" w:hAnsi="Calibri" w:cs="Times New Roman"/>
          <w:color w:val="000000" w:themeColor="text1"/>
          <w:sz w:val="32"/>
          <w:szCs w:val="32"/>
        </w:rPr>
        <w:t>任</w:t>
      </w:r>
      <w:r w:rsidRPr="007B5F8B">
        <w:rPr>
          <w:rFonts w:ascii="仿宋_GB2312" w:eastAsia="仿宋_GB2312" w:hAnsi="Calibri" w:cs="Times New Roman" w:hint="eastAsia"/>
          <w:color w:val="000000" w:themeColor="text1"/>
          <w:sz w:val="32"/>
          <w:szCs w:val="32"/>
        </w:rPr>
        <w:t>教师人数为18</w:t>
      </w:r>
      <w:r>
        <w:rPr>
          <w:rFonts w:ascii="仿宋_GB2312" w:eastAsia="仿宋_GB2312" w:hAnsi="Calibri" w:cs="Times New Roman"/>
          <w:color w:val="000000" w:themeColor="text1"/>
          <w:sz w:val="32"/>
          <w:szCs w:val="32"/>
        </w:rPr>
        <w:t>5</w:t>
      </w:r>
      <w:r w:rsidRPr="007B5F8B">
        <w:rPr>
          <w:rFonts w:ascii="仿宋_GB2312" w:eastAsia="仿宋_GB2312" w:hAnsi="Calibri" w:cs="Times New Roman" w:hint="eastAsia"/>
          <w:color w:val="000000" w:themeColor="text1"/>
          <w:sz w:val="32"/>
          <w:szCs w:val="32"/>
        </w:rPr>
        <w:t>人，在籍学生</w:t>
      </w:r>
      <w:r w:rsidRPr="00EF054C">
        <w:rPr>
          <w:rFonts w:ascii="仿宋_GB2312" w:eastAsia="仿宋_GB2312" w:hAnsi="Calibri" w:cs="Times New Roman" w:hint="eastAsia"/>
          <w:color w:val="000000" w:themeColor="text1"/>
          <w:sz w:val="32"/>
          <w:szCs w:val="32"/>
        </w:rPr>
        <w:t>数为</w:t>
      </w:r>
      <w:r w:rsidRPr="005827D2">
        <w:rPr>
          <w:rFonts w:ascii="仿宋_GB2312" w:eastAsia="仿宋_GB2312" w:hAnsi="Calibri" w:cs="Times New Roman" w:hint="eastAsia"/>
          <w:color w:val="000000" w:themeColor="text1"/>
          <w:sz w:val="32"/>
          <w:szCs w:val="32"/>
        </w:rPr>
        <w:t>15</w:t>
      </w:r>
      <w:r w:rsidRPr="005827D2">
        <w:rPr>
          <w:rFonts w:ascii="仿宋_GB2312" w:eastAsia="仿宋_GB2312" w:hAnsi="Calibri" w:cs="Times New Roman"/>
          <w:color w:val="000000" w:themeColor="text1"/>
          <w:sz w:val="32"/>
          <w:szCs w:val="32"/>
        </w:rPr>
        <w:t>0</w:t>
      </w:r>
      <w:r w:rsidRPr="005827D2">
        <w:rPr>
          <w:rFonts w:ascii="仿宋_GB2312" w:eastAsia="仿宋_GB2312" w:hAnsi="Calibri" w:cs="Times New Roman" w:hint="eastAsia"/>
          <w:color w:val="000000" w:themeColor="text1"/>
          <w:sz w:val="32"/>
          <w:szCs w:val="32"/>
        </w:rPr>
        <w:t>7</w:t>
      </w:r>
      <w:r>
        <w:rPr>
          <w:rFonts w:ascii="仿宋_GB2312" w:eastAsia="仿宋_GB2312" w:hAnsi="Calibri" w:cs="Times New Roman" w:hint="eastAsia"/>
          <w:color w:val="000000" w:themeColor="text1"/>
          <w:sz w:val="32"/>
          <w:szCs w:val="32"/>
        </w:rPr>
        <w:t>人，2</w:t>
      </w:r>
      <w:r w:rsidRPr="002C351F">
        <w:rPr>
          <w:rFonts w:ascii="仿宋_GB2312" w:eastAsia="仿宋_GB2312" w:hAnsi="Calibri" w:cs="Times New Roman" w:hint="eastAsia"/>
          <w:color w:val="000000" w:themeColor="text1"/>
          <w:sz w:val="32"/>
          <w:szCs w:val="32"/>
        </w:rPr>
        <w:t>01</w:t>
      </w:r>
      <w:r>
        <w:rPr>
          <w:rFonts w:ascii="仿宋_GB2312" w:eastAsia="仿宋_GB2312" w:hAnsi="Calibri" w:cs="Times New Roman"/>
          <w:color w:val="000000" w:themeColor="text1"/>
          <w:sz w:val="32"/>
          <w:szCs w:val="32"/>
        </w:rPr>
        <w:t>9</w:t>
      </w:r>
      <w:r w:rsidRPr="002C351F">
        <w:rPr>
          <w:rFonts w:ascii="仿宋_GB2312" w:eastAsia="仿宋_GB2312" w:hAnsi="Calibri" w:cs="Times New Roman" w:hint="eastAsia"/>
          <w:color w:val="000000" w:themeColor="text1"/>
          <w:sz w:val="32"/>
          <w:szCs w:val="32"/>
        </w:rPr>
        <w:t>年与201</w:t>
      </w:r>
      <w:r>
        <w:rPr>
          <w:rFonts w:ascii="仿宋_GB2312" w:eastAsia="仿宋_GB2312" w:hAnsi="Calibri" w:cs="Times New Roman"/>
          <w:color w:val="000000" w:themeColor="text1"/>
          <w:sz w:val="32"/>
          <w:szCs w:val="32"/>
        </w:rPr>
        <w:t>8</w:t>
      </w:r>
      <w:r w:rsidRPr="002C351F">
        <w:rPr>
          <w:rFonts w:ascii="仿宋_GB2312" w:eastAsia="仿宋_GB2312" w:hAnsi="Calibri" w:cs="Times New Roman" w:hint="eastAsia"/>
          <w:color w:val="000000" w:themeColor="text1"/>
          <w:sz w:val="32"/>
          <w:szCs w:val="32"/>
        </w:rPr>
        <w:t>年生师比</w:t>
      </w:r>
      <w:r w:rsidRPr="00FD2649">
        <w:rPr>
          <w:rFonts w:ascii="仿宋_GB2312" w:eastAsia="仿宋_GB2312" w:hAnsi="Calibri" w:cs="Times New Roman" w:hint="eastAsia"/>
          <w:color w:val="000000" w:themeColor="text1"/>
          <w:sz w:val="32"/>
          <w:szCs w:val="32"/>
        </w:rPr>
        <w:t>、</w:t>
      </w:r>
      <w:r w:rsidRPr="007B5F8B">
        <w:rPr>
          <w:rFonts w:ascii="仿宋_GB2312" w:eastAsia="仿宋_GB2312" w:hAnsi="Calibri" w:cs="Times New Roman" w:hint="eastAsia"/>
          <w:color w:val="000000" w:themeColor="text1"/>
          <w:sz w:val="32"/>
          <w:szCs w:val="32"/>
        </w:rPr>
        <w:t>“双师型”教师比例等数据如下表：</w:t>
      </w:r>
    </w:p>
    <w:tbl>
      <w:tblPr>
        <w:tblStyle w:val="a7"/>
        <w:tblW w:w="0" w:type="auto"/>
        <w:jc w:val="center"/>
        <w:tblLook w:val="04A0"/>
      </w:tblPr>
      <w:tblGrid>
        <w:gridCol w:w="3580"/>
        <w:gridCol w:w="1127"/>
        <w:gridCol w:w="1134"/>
        <w:gridCol w:w="2720"/>
      </w:tblGrid>
      <w:tr w:rsidR="00BF5621" w:rsidRPr="005B22B1" w:rsidTr="00E4588E">
        <w:trPr>
          <w:trHeight w:val="340"/>
          <w:jc w:val="center"/>
        </w:trPr>
        <w:tc>
          <w:tcPr>
            <w:tcW w:w="3580" w:type="dxa"/>
          </w:tcPr>
          <w:p w:rsidR="00BF5621" w:rsidRPr="00E12476" w:rsidRDefault="00BF5621" w:rsidP="00E4588E">
            <w:pPr>
              <w:snapToGrid w:val="0"/>
              <w:spacing w:line="560" w:lineRule="exact"/>
              <w:ind w:firstLineChars="450" w:firstLine="1080"/>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年份</w:t>
            </w:r>
          </w:p>
        </w:tc>
        <w:tc>
          <w:tcPr>
            <w:tcW w:w="1127"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2019年</w:t>
            </w:r>
          </w:p>
        </w:tc>
        <w:tc>
          <w:tcPr>
            <w:tcW w:w="1134"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201</w:t>
            </w:r>
            <w:r>
              <w:rPr>
                <w:rFonts w:ascii="仿宋_GB2312" w:eastAsia="仿宋_GB2312" w:hAnsi="Calibri" w:cs="Times New Roman" w:hint="eastAsia"/>
                <w:color w:val="000000" w:themeColor="text1"/>
                <w:sz w:val="24"/>
                <w:szCs w:val="24"/>
              </w:rPr>
              <w:t>8</w:t>
            </w:r>
            <w:r w:rsidRPr="00E12476">
              <w:rPr>
                <w:rFonts w:ascii="仿宋_GB2312" w:eastAsia="仿宋_GB2312" w:hAnsi="Calibri" w:cs="Times New Roman" w:hint="eastAsia"/>
                <w:color w:val="000000" w:themeColor="text1"/>
                <w:sz w:val="24"/>
                <w:szCs w:val="24"/>
              </w:rPr>
              <w:t>年</w:t>
            </w:r>
          </w:p>
        </w:tc>
        <w:tc>
          <w:tcPr>
            <w:tcW w:w="2720"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201</w:t>
            </w:r>
            <w:r>
              <w:rPr>
                <w:rFonts w:ascii="仿宋_GB2312" w:eastAsia="仿宋_GB2312" w:hAnsi="Calibri" w:cs="Times New Roman"/>
                <w:color w:val="000000" w:themeColor="text1"/>
                <w:sz w:val="24"/>
                <w:szCs w:val="24"/>
              </w:rPr>
              <w:t>9</w:t>
            </w:r>
            <w:r w:rsidRPr="00E12476">
              <w:rPr>
                <w:rFonts w:ascii="仿宋_GB2312" w:eastAsia="仿宋_GB2312" w:hAnsi="Calibri" w:cs="Times New Roman" w:hint="eastAsia"/>
                <w:color w:val="000000" w:themeColor="text1"/>
                <w:sz w:val="24"/>
                <w:szCs w:val="24"/>
              </w:rPr>
              <w:t>年与201</w:t>
            </w:r>
            <w:r>
              <w:rPr>
                <w:rFonts w:ascii="仿宋_GB2312" w:eastAsia="仿宋_GB2312" w:hAnsi="Calibri" w:cs="Times New Roman"/>
                <w:color w:val="000000" w:themeColor="text1"/>
                <w:sz w:val="24"/>
                <w:szCs w:val="24"/>
              </w:rPr>
              <w:t>8</w:t>
            </w:r>
            <w:r w:rsidRPr="00E12476">
              <w:rPr>
                <w:rFonts w:ascii="仿宋_GB2312" w:eastAsia="仿宋_GB2312" w:hAnsi="Calibri" w:cs="Times New Roman" w:hint="eastAsia"/>
                <w:color w:val="000000" w:themeColor="text1"/>
                <w:sz w:val="24"/>
                <w:szCs w:val="24"/>
              </w:rPr>
              <w:t>年变化</w:t>
            </w:r>
          </w:p>
        </w:tc>
      </w:tr>
      <w:tr w:rsidR="00BF5621" w:rsidRPr="005B22B1" w:rsidTr="00E4588E">
        <w:trPr>
          <w:trHeight w:val="340"/>
          <w:jc w:val="center"/>
        </w:trPr>
        <w:tc>
          <w:tcPr>
            <w:tcW w:w="3580" w:type="dxa"/>
          </w:tcPr>
          <w:p w:rsidR="00BF5621" w:rsidRPr="00E12476" w:rsidRDefault="00BF5621" w:rsidP="00E4588E">
            <w:pPr>
              <w:snapToGrid w:val="0"/>
              <w:spacing w:line="560" w:lineRule="exact"/>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生师比(%)</w:t>
            </w:r>
          </w:p>
        </w:tc>
        <w:tc>
          <w:tcPr>
            <w:tcW w:w="1127" w:type="dxa"/>
          </w:tcPr>
          <w:p w:rsidR="00BF5621" w:rsidRPr="00C54B32"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8.</w:t>
            </w:r>
            <w:r>
              <w:rPr>
                <w:rFonts w:ascii="仿宋_GB2312" w:eastAsia="仿宋_GB2312" w:hAnsi="Calibri" w:cs="Times New Roman"/>
                <w:color w:val="000000" w:themeColor="text1"/>
                <w:sz w:val="24"/>
                <w:szCs w:val="24"/>
              </w:rPr>
              <w:t>14</w:t>
            </w:r>
          </w:p>
        </w:tc>
        <w:tc>
          <w:tcPr>
            <w:tcW w:w="1134" w:type="dxa"/>
          </w:tcPr>
          <w:p w:rsidR="00BF5621" w:rsidRPr="00C54B32"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sidRPr="00C54B32">
              <w:rPr>
                <w:rFonts w:ascii="仿宋_GB2312" w:eastAsia="仿宋_GB2312" w:hAnsi="Calibri" w:cs="Times New Roman" w:hint="eastAsia"/>
                <w:color w:val="000000" w:themeColor="text1"/>
                <w:sz w:val="24"/>
                <w:szCs w:val="24"/>
              </w:rPr>
              <w:t>8.26</w:t>
            </w:r>
          </w:p>
        </w:tc>
        <w:tc>
          <w:tcPr>
            <w:tcW w:w="2720" w:type="dxa"/>
          </w:tcPr>
          <w:p w:rsidR="00BF5621" w:rsidRPr="00E12476" w:rsidRDefault="00BF5621" w:rsidP="00E4588E">
            <w:pPr>
              <w:snapToGrid w:val="0"/>
              <w:spacing w:line="560" w:lineRule="exact"/>
              <w:jc w:val="center"/>
              <w:rPr>
                <w:rFonts w:ascii="仿宋_GB2312" w:eastAsia="仿宋_GB2312" w:hAnsi="Calibri" w:cs="Times New Roman" w:hint="eastAsia"/>
                <w:color w:val="FF0000"/>
                <w:sz w:val="32"/>
                <w:szCs w:val="32"/>
              </w:rPr>
            </w:pPr>
            <w:r>
              <w:rPr>
                <w:rFonts w:ascii="仿宋_GB2312" w:eastAsia="仿宋_GB2312" w:hAnsi="Calibri" w:cs="Times New Roman" w:hint="eastAsia"/>
                <w:color w:val="000000" w:themeColor="text1"/>
                <w:sz w:val="24"/>
                <w:szCs w:val="24"/>
              </w:rPr>
              <w:t>－0.</w:t>
            </w:r>
            <w:r>
              <w:rPr>
                <w:rFonts w:ascii="仿宋_GB2312" w:eastAsia="仿宋_GB2312" w:hAnsi="Calibri" w:cs="Times New Roman"/>
                <w:color w:val="000000" w:themeColor="text1"/>
                <w:sz w:val="24"/>
                <w:szCs w:val="24"/>
              </w:rPr>
              <w:t>12</w:t>
            </w:r>
          </w:p>
        </w:tc>
      </w:tr>
      <w:tr w:rsidR="00BF5621" w:rsidRPr="005B22B1" w:rsidTr="00E4588E">
        <w:trPr>
          <w:trHeight w:val="340"/>
          <w:jc w:val="center"/>
        </w:trPr>
        <w:tc>
          <w:tcPr>
            <w:tcW w:w="3580" w:type="dxa"/>
          </w:tcPr>
          <w:p w:rsidR="00BF5621" w:rsidRPr="00E12476" w:rsidRDefault="00BF5621" w:rsidP="00E4588E">
            <w:pPr>
              <w:snapToGrid w:val="0"/>
              <w:spacing w:line="560" w:lineRule="exact"/>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双师型教师比例(%)</w:t>
            </w:r>
          </w:p>
        </w:tc>
        <w:tc>
          <w:tcPr>
            <w:tcW w:w="1127" w:type="dxa"/>
          </w:tcPr>
          <w:p w:rsidR="00BF5621"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43.78</w:t>
            </w:r>
          </w:p>
        </w:tc>
        <w:tc>
          <w:tcPr>
            <w:tcW w:w="1134"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43.54</w:t>
            </w:r>
          </w:p>
        </w:tc>
        <w:tc>
          <w:tcPr>
            <w:tcW w:w="2720"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color w:val="000000" w:themeColor="text1"/>
                <w:sz w:val="24"/>
                <w:szCs w:val="24"/>
              </w:rPr>
              <w:t>+</w:t>
            </w:r>
            <w:r>
              <w:rPr>
                <w:rFonts w:ascii="仿宋_GB2312" w:eastAsia="仿宋_GB2312" w:hAnsi="Calibri" w:cs="Times New Roman" w:hint="eastAsia"/>
                <w:color w:val="000000" w:themeColor="text1"/>
                <w:sz w:val="24"/>
                <w:szCs w:val="24"/>
              </w:rPr>
              <w:t>0.24</w:t>
            </w:r>
          </w:p>
        </w:tc>
      </w:tr>
      <w:tr w:rsidR="00BF5621" w:rsidRPr="005B22B1" w:rsidTr="00E4588E">
        <w:trPr>
          <w:trHeight w:val="340"/>
          <w:jc w:val="center"/>
        </w:trPr>
        <w:tc>
          <w:tcPr>
            <w:tcW w:w="3580" w:type="dxa"/>
          </w:tcPr>
          <w:p w:rsidR="00BF5621" w:rsidRPr="00E12476" w:rsidRDefault="00BF5621" w:rsidP="00E4588E">
            <w:pPr>
              <w:snapToGrid w:val="0"/>
              <w:spacing w:line="560" w:lineRule="exact"/>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lastRenderedPageBreak/>
              <w:t>专任教师本科以上学历比例(%)</w:t>
            </w:r>
          </w:p>
        </w:tc>
        <w:tc>
          <w:tcPr>
            <w:tcW w:w="1127"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100</w:t>
            </w:r>
          </w:p>
        </w:tc>
        <w:tc>
          <w:tcPr>
            <w:tcW w:w="1134"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100</w:t>
            </w:r>
          </w:p>
        </w:tc>
        <w:tc>
          <w:tcPr>
            <w:tcW w:w="2720"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0</w:t>
            </w:r>
          </w:p>
        </w:tc>
      </w:tr>
      <w:tr w:rsidR="00BF5621" w:rsidRPr="005B22B1" w:rsidTr="00E4588E">
        <w:trPr>
          <w:trHeight w:val="340"/>
          <w:jc w:val="center"/>
        </w:trPr>
        <w:tc>
          <w:tcPr>
            <w:tcW w:w="3580" w:type="dxa"/>
          </w:tcPr>
          <w:p w:rsidR="00BF5621" w:rsidRPr="00E12476" w:rsidRDefault="00BF5621" w:rsidP="00E4588E">
            <w:pPr>
              <w:snapToGrid w:val="0"/>
              <w:spacing w:line="560" w:lineRule="exact"/>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专任教师硕士以上学历比例(%)</w:t>
            </w:r>
          </w:p>
        </w:tc>
        <w:tc>
          <w:tcPr>
            <w:tcW w:w="1127" w:type="dxa"/>
          </w:tcPr>
          <w:p w:rsidR="00BF5621"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25.94</w:t>
            </w:r>
          </w:p>
        </w:tc>
        <w:tc>
          <w:tcPr>
            <w:tcW w:w="1134"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25.80</w:t>
            </w:r>
          </w:p>
        </w:tc>
        <w:tc>
          <w:tcPr>
            <w:tcW w:w="2720"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color w:val="000000" w:themeColor="text1"/>
                <w:sz w:val="24"/>
                <w:szCs w:val="24"/>
              </w:rPr>
              <w:t>+</w:t>
            </w:r>
            <w:r>
              <w:rPr>
                <w:rFonts w:ascii="仿宋_GB2312" w:eastAsia="仿宋_GB2312" w:hAnsi="Calibri" w:cs="Times New Roman" w:hint="eastAsia"/>
                <w:color w:val="000000" w:themeColor="text1"/>
                <w:sz w:val="24"/>
                <w:szCs w:val="24"/>
              </w:rPr>
              <w:t>0.14</w:t>
            </w:r>
          </w:p>
        </w:tc>
      </w:tr>
      <w:tr w:rsidR="00BF5621" w:rsidRPr="005B22B1" w:rsidTr="00E4588E">
        <w:trPr>
          <w:trHeight w:val="340"/>
          <w:jc w:val="center"/>
        </w:trPr>
        <w:tc>
          <w:tcPr>
            <w:tcW w:w="3580" w:type="dxa"/>
          </w:tcPr>
          <w:p w:rsidR="00BF5621" w:rsidRPr="00E12476" w:rsidRDefault="00BF5621" w:rsidP="00E4588E">
            <w:pPr>
              <w:snapToGrid w:val="0"/>
              <w:spacing w:line="560" w:lineRule="exact"/>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专任教师高级职称教师比例(%)</w:t>
            </w:r>
          </w:p>
        </w:tc>
        <w:tc>
          <w:tcPr>
            <w:tcW w:w="1127" w:type="dxa"/>
          </w:tcPr>
          <w:p w:rsidR="00BF5621"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5</w:t>
            </w:r>
            <w:r>
              <w:rPr>
                <w:rFonts w:ascii="仿宋_GB2312" w:eastAsia="仿宋_GB2312" w:hAnsi="Calibri" w:cs="Times New Roman"/>
                <w:color w:val="000000" w:themeColor="text1"/>
                <w:sz w:val="24"/>
                <w:szCs w:val="24"/>
              </w:rPr>
              <w:t>5.13</w:t>
            </w:r>
          </w:p>
        </w:tc>
        <w:tc>
          <w:tcPr>
            <w:tcW w:w="1134"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53.76</w:t>
            </w:r>
          </w:p>
        </w:tc>
        <w:tc>
          <w:tcPr>
            <w:tcW w:w="2720"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color w:val="000000" w:themeColor="text1"/>
                <w:sz w:val="24"/>
                <w:szCs w:val="24"/>
              </w:rPr>
              <w:t>+1</w:t>
            </w:r>
            <w:r>
              <w:rPr>
                <w:rFonts w:ascii="仿宋_GB2312" w:eastAsia="仿宋_GB2312" w:hAnsi="Calibri" w:cs="Times New Roman" w:hint="eastAsia"/>
                <w:color w:val="000000" w:themeColor="text1"/>
                <w:sz w:val="24"/>
                <w:szCs w:val="24"/>
              </w:rPr>
              <w:t>.37</w:t>
            </w:r>
          </w:p>
        </w:tc>
      </w:tr>
      <w:tr w:rsidR="00BF5621" w:rsidRPr="005B22B1" w:rsidTr="00E4588E">
        <w:trPr>
          <w:trHeight w:val="340"/>
          <w:jc w:val="center"/>
        </w:trPr>
        <w:tc>
          <w:tcPr>
            <w:tcW w:w="3580" w:type="dxa"/>
          </w:tcPr>
          <w:p w:rsidR="00BF5621" w:rsidRPr="00E12476" w:rsidRDefault="00BF5621" w:rsidP="00E4588E">
            <w:pPr>
              <w:snapToGrid w:val="0"/>
              <w:spacing w:line="560" w:lineRule="exact"/>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兼职教师比例</w:t>
            </w:r>
            <w:r w:rsidRPr="00E12476">
              <w:rPr>
                <w:rFonts w:ascii="仿宋_GB2312" w:eastAsia="仿宋_GB2312" w:hAnsi="Calibri" w:cs="Times New Roman" w:hint="eastAsia"/>
                <w:color w:val="000000" w:themeColor="text1"/>
                <w:sz w:val="24"/>
                <w:szCs w:val="24"/>
              </w:rPr>
              <w:t>(%)</w:t>
            </w:r>
          </w:p>
        </w:tc>
        <w:tc>
          <w:tcPr>
            <w:tcW w:w="1127" w:type="dxa"/>
          </w:tcPr>
          <w:p w:rsidR="00BF5621"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8.6</w:t>
            </w:r>
          </w:p>
        </w:tc>
        <w:tc>
          <w:tcPr>
            <w:tcW w:w="1134" w:type="dxa"/>
          </w:tcPr>
          <w:p w:rsidR="00BF5621"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8.6</w:t>
            </w:r>
          </w:p>
        </w:tc>
        <w:tc>
          <w:tcPr>
            <w:tcW w:w="2720"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color w:val="000000" w:themeColor="text1"/>
                <w:sz w:val="24"/>
                <w:szCs w:val="24"/>
              </w:rPr>
              <w:t>0</w:t>
            </w:r>
          </w:p>
        </w:tc>
      </w:tr>
      <w:tr w:rsidR="00BF5621" w:rsidRPr="005B22B1" w:rsidTr="00E4588E">
        <w:trPr>
          <w:trHeight w:val="340"/>
          <w:jc w:val="center"/>
        </w:trPr>
        <w:tc>
          <w:tcPr>
            <w:tcW w:w="3580" w:type="dxa"/>
          </w:tcPr>
          <w:p w:rsidR="00BF5621" w:rsidRPr="00E12476" w:rsidRDefault="00BF5621" w:rsidP="00E4588E">
            <w:pPr>
              <w:snapToGrid w:val="0"/>
              <w:spacing w:line="560" w:lineRule="exact"/>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骨干教师比例</w:t>
            </w:r>
            <w:r w:rsidRPr="00E12476">
              <w:rPr>
                <w:rFonts w:ascii="仿宋_GB2312" w:eastAsia="仿宋_GB2312" w:hAnsi="Calibri" w:cs="Times New Roman" w:hint="eastAsia"/>
                <w:color w:val="000000" w:themeColor="text1"/>
                <w:sz w:val="24"/>
                <w:szCs w:val="24"/>
              </w:rPr>
              <w:t>(%)</w:t>
            </w:r>
          </w:p>
        </w:tc>
        <w:tc>
          <w:tcPr>
            <w:tcW w:w="1127" w:type="dxa"/>
          </w:tcPr>
          <w:p w:rsidR="00BF5621"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38.38</w:t>
            </w:r>
          </w:p>
        </w:tc>
        <w:tc>
          <w:tcPr>
            <w:tcW w:w="1134" w:type="dxa"/>
          </w:tcPr>
          <w:p w:rsidR="00BF5621"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Pr>
                <w:rFonts w:ascii="仿宋_GB2312" w:eastAsia="仿宋_GB2312" w:hAnsi="Calibri" w:cs="Times New Roman" w:hint="eastAsia"/>
                <w:color w:val="000000" w:themeColor="text1"/>
                <w:sz w:val="24"/>
                <w:szCs w:val="24"/>
              </w:rPr>
              <w:t>32.80</w:t>
            </w:r>
          </w:p>
        </w:tc>
        <w:tc>
          <w:tcPr>
            <w:tcW w:w="2720" w:type="dxa"/>
          </w:tcPr>
          <w:p w:rsidR="00BF5621" w:rsidRPr="00E12476" w:rsidRDefault="00BF5621" w:rsidP="00E4588E">
            <w:pPr>
              <w:snapToGrid w:val="0"/>
              <w:spacing w:line="560" w:lineRule="exact"/>
              <w:jc w:val="center"/>
              <w:rPr>
                <w:rFonts w:ascii="仿宋_GB2312" w:eastAsia="仿宋_GB2312" w:hAnsi="Calibri" w:cs="Times New Roman" w:hint="eastAsia"/>
                <w:color w:val="000000" w:themeColor="text1"/>
                <w:sz w:val="24"/>
                <w:szCs w:val="24"/>
              </w:rPr>
            </w:pPr>
            <w:r w:rsidRPr="00E12476">
              <w:rPr>
                <w:rFonts w:ascii="仿宋_GB2312" w:eastAsia="仿宋_GB2312" w:hAnsi="Calibri" w:cs="Times New Roman" w:hint="eastAsia"/>
                <w:color w:val="000000" w:themeColor="text1"/>
                <w:sz w:val="24"/>
                <w:szCs w:val="24"/>
              </w:rPr>
              <w:t>+</w:t>
            </w:r>
            <w:r>
              <w:rPr>
                <w:rFonts w:ascii="仿宋_GB2312" w:eastAsia="仿宋_GB2312" w:hAnsi="Calibri" w:cs="Times New Roman"/>
                <w:color w:val="000000" w:themeColor="text1"/>
                <w:sz w:val="24"/>
                <w:szCs w:val="24"/>
              </w:rPr>
              <w:t>5</w:t>
            </w:r>
            <w:r>
              <w:rPr>
                <w:rFonts w:ascii="仿宋_GB2312" w:eastAsia="仿宋_GB2312" w:hAnsi="Calibri" w:cs="Times New Roman" w:hint="eastAsia"/>
                <w:color w:val="000000" w:themeColor="text1"/>
                <w:sz w:val="24"/>
                <w:szCs w:val="24"/>
              </w:rPr>
              <w:t>.</w:t>
            </w:r>
            <w:r>
              <w:rPr>
                <w:rFonts w:ascii="仿宋_GB2312" w:eastAsia="仿宋_GB2312" w:hAnsi="Calibri" w:cs="Times New Roman"/>
                <w:color w:val="000000" w:themeColor="text1"/>
                <w:sz w:val="24"/>
                <w:szCs w:val="24"/>
              </w:rPr>
              <w:t>58</w:t>
            </w:r>
          </w:p>
        </w:tc>
      </w:tr>
    </w:tbl>
    <w:p w:rsidR="004A0196" w:rsidRPr="00074F27" w:rsidRDefault="00B627AA" w:rsidP="00D56F84">
      <w:pPr>
        <w:pStyle w:val="2"/>
        <w:spacing w:line="560" w:lineRule="exact"/>
        <w:rPr>
          <w:rFonts w:hint="eastAsia"/>
        </w:rPr>
      </w:pPr>
      <w:bookmarkStart w:id="7" w:name="_Toc32912430"/>
      <w:r w:rsidRPr="00C84339">
        <w:t>1.4</w:t>
      </w:r>
      <w:r w:rsidR="00C84339">
        <w:t>设施设备</w:t>
      </w:r>
      <w:bookmarkEnd w:id="7"/>
    </w:p>
    <w:tbl>
      <w:tblPr>
        <w:tblStyle w:val="a7"/>
        <w:tblW w:w="8505" w:type="dxa"/>
        <w:tblInd w:w="250" w:type="dxa"/>
        <w:tblLook w:val="04A0"/>
      </w:tblPr>
      <w:tblGrid>
        <w:gridCol w:w="3260"/>
        <w:gridCol w:w="1276"/>
        <w:gridCol w:w="1134"/>
        <w:gridCol w:w="2835"/>
      </w:tblGrid>
      <w:tr w:rsidR="004A0196" w:rsidRPr="00074F27" w:rsidTr="00D56F84">
        <w:trPr>
          <w:trHeight w:val="340"/>
        </w:trPr>
        <w:tc>
          <w:tcPr>
            <w:tcW w:w="3260" w:type="dxa"/>
          </w:tcPr>
          <w:p w:rsidR="004A0196" w:rsidRPr="00074F27" w:rsidRDefault="004A0196" w:rsidP="00D02A01">
            <w:pPr>
              <w:snapToGrid w:val="0"/>
              <w:spacing w:line="560" w:lineRule="exact"/>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 xml:space="preserve">          年份      </w:t>
            </w:r>
          </w:p>
        </w:tc>
        <w:tc>
          <w:tcPr>
            <w:tcW w:w="1276"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2</w:t>
            </w:r>
            <w:r w:rsidRPr="00074F27">
              <w:rPr>
                <w:rFonts w:ascii="仿宋_GB2312" w:eastAsia="仿宋_GB2312" w:hAnsi="Calibri" w:cs="Times New Roman"/>
                <w:sz w:val="24"/>
                <w:szCs w:val="24"/>
              </w:rPr>
              <w:t>019</w:t>
            </w:r>
            <w:r w:rsidRPr="00074F27">
              <w:rPr>
                <w:rFonts w:ascii="仿宋_GB2312" w:eastAsia="仿宋_GB2312" w:hAnsi="Calibri" w:cs="Times New Roman" w:hint="eastAsia"/>
                <w:sz w:val="24"/>
                <w:szCs w:val="24"/>
              </w:rPr>
              <w:t>年</w:t>
            </w:r>
          </w:p>
        </w:tc>
        <w:tc>
          <w:tcPr>
            <w:tcW w:w="1134"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2018年</w:t>
            </w:r>
          </w:p>
        </w:tc>
        <w:tc>
          <w:tcPr>
            <w:tcW w:w="2835"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201</w:t>
            </w:r>
            <w:r w:rsidRPr="00074F27">
              <w:rPr>
                <w:rFonts w:ascii="仿宋_GB2312" w:eastAsia="仿宋_GB2312" w:hAnsi="Calibri" w:cs="Times New Roman"/>
                <w:sz w:val="24"/>
                <w:szCs w:val="24"/>
              </w:rPr>
              <w:t>9</w:t>
            </w:r>
            <w:r w:rsidRPr="00074F27">
              <w:rPr>
                <w:rFonts w:ascii="仿宋_GB2312" w:eastAsia="仿宋_GB2312" w:hAnsi="Calibri" w:cs="Times New Roman" w:hint="eastAsia"/>
                <w:sz w:val="24"/>
                <w:szCs w:val="24"/>
              </w:rPr>
              <w:t>年与201</w:t>
            </w:r>
            <w:r w:rsidRPr="00074F27">
              <w:rPr>
                <w:rFonts w:ascii="仿宋_GB2312" w:eastAsia="仿宋_GB2312" w:hAnsi="Calibri" w:cs="Times New Roman"/>
                <w:sz w:val="24"/>
                <w:szCs w:val="24"/>
              </w:rPr>
              <w:t>8</w:t>
            </w:r>
            <w:r w:rsidRPr="00074F27">
              <w:rPr>
                <w:rFonts w:ascii="仿宋_GB2312" w:eastAsia="仿宋_GB2312" w:hAnsi="Calibri" w:cs="Times New Roman" w:hint="eastAsia"/>
                <w:sz w:val="24"/>
                <w:szCs w:val="24"/>
              </w:rPr>
              <w:t>年变化</w:t>
            </w:r>
          </w:p>
        </w:tc>
      </w:tr>
      <w:tr w:rsidR="004A0196" w:rsidRPr="00074F27" w:rsidTr="00D56F84">
        <w:trPr>
          <w:trHeight w:val="340"/>
        </w:trPr>
        <w:tc>
          <w:tcPr>
            <w:tcW w:w="3260" w:type="dxa"/>
          </w:tcPr>
          <w:p w:rsidR="004A0196" w:rsidRPr="00074F27" w:rsidRDefault="004A0196" w:rsidP="00D02A01">
            <w:pPr>
              <w:snapToGrid w:val="0"/>
              <w:spacing w:line="560" w:lineRule="exact"/>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在籍学生人数（人）</w:t>
            </w:r>
          </w:p>
        </w:tc>
        <w:tc>
          <w:tcPr>
            <w:tcW w:w="1276"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1</w:t>
            </w:r>
            <w:r w:rsidRPr="00074F27">
              <w:rPr>
                <w:rFonts w:ascii="仿宋_GB2312" w:eastAsia="仿宋_GB2312" w:hAnsi="Calibri" w:cs="Times New Roman"/>
                <w:sz w:val="24"/>
                <w:szCs w:val="24"/>
              </w:rPr>
              <w:t>507</w:t>
            </w:r>
          </w:p>
        </w:tc>
        <w:tc>
          <w:tcPr>
            <w:tcW w:w="1134"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1535</w:t>
            </w:r>
          </w:p>
        </w:tc>
        <w:tc>
          <w:tcPr>
            <w:tcW w:w="2835"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sz w:val="24"/>
                <w:szCs w:val="24"/>
              </w:rPr>
              <w:t>-28</w:t>
            </w:r>
          </w:p>
        </w:tc>
      </w:tr>
      <w:tr w:rsidR="004A0196" w:rsidRPr="00074F27" w:rsidTr="00D56F84">
        <w:trPr>
          <w:trHeight w:val="340"/>
        </w:trPr>
        <w:tc>
          <w:tcPr>
            <w:tcW w:w="3260" w:type="dxa"/>
          </w:tcPr>
          <w:p w:rsidR="004A0196" w:rsidRPr="00074F27" w:rsidRDefault="004A0196" w:rsidP="00D02A01">
            <w:pPr>
              <w:snapToGrid w:val="0"/>
              <w:spacing w:line="560" w:lineRule="exact"/>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生均教学仪器设备值（万元）</w:t>
            </w:r>
          </w:p>
        </w:tc>
        <w:tc>
          <w:tcPr>
            <w:tcW w:w="1276"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sz w:val="24"/>
                <w:szCs w:val="24"/>
              </w:rPr>
              <w:t>0.76</w:t>
            </w:r>
          </w:p>
        </w:tc>
        <w:tc>
          <w:tcPr>
            <w:tcW w:w="1134"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0.72</w:t>
            </w:r>
          </w:p>
        </w:tc>
        <w:tc>
          <w:tcPr>
            <w:tcW w:w="2835" w:type="dxa"/>
          </w:tcPr>
          <w:p w:rsidR="004A0196" w:rsidRPr="00074F27" w:rsidRDefault="004A0196" w:rsidP="00D02A01">
            <w:pPr>
              <w:snapToGrid w:val="0"/>
              <w:spacing w:line="560" w:lineRule="exact"/>
              <w:jc w:val="center"/>
              <w:rPr>
                <w:rFonts w:ascii="仿宋_GB2312" w:eastAsia="仿宋_GB2312" w:hAnsi="Arial" w:cs="Arial"/>
                <w:sz w:val="24"/>
                <w:szCs w:val="24"/>
              </w:rPr>
            </w:pPr>
            <w:r w:rsidRPr="00074F27">
              <w:rPr>
                <w:rFonts w:ascii="仿宋_GB2312" w:eastAsia="仿宋_GB2312" w:hAnsi="Arial" w:cs="Arial" w:hint="eastAsia"/>
                <w:sz w:val="24"/>
                <w:szCs w:val="24"/>
              </w:rPr>
              <w:t>+0.</w:t>
            </w:r>
            <w:r w:rsidRPr="00074F27">
              <w:rPr>
                <w:rFonts w:ascii="仿宋_GB2312" w:eastAsia="仿宋_GB2312" w:hAnsi="Arial" w:cs="Arial"/>
                <w:sz w:val="24"/>
                <w:szCs w:val="24"/>
              </w:rPr>
              <w:t>04</w:t>
            </w:r>
          </w:p>
        </w:tc>
      </w:tr>
      <w:tr w:rsidR="004A0196" w:rsidRPr="00074F27" w:rsidTr="00D56F84">
        <w:trPr>
          <w:trHeight w:val="340"/>
        </w:trPr>
        <w:tc>
          <w:tcPr>
            <w:tcW w:w="3260" w:type="dxa"/>
          </w:tcPr>
          <w:p w:rsidR="004A0196" w:rsidRPr="00074F27" w:rsidRDefault="004A0196" w:rsidP="00D02A01">
            <w:pPr>
              <w:snapToGrid w:val="0"/>
              <w:spacing w:line="560" w:lineRule="exact"/>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生均实训实习工位数（个）</w:t>
            </w:r>
          </w:p>
        </w:tc>
        <w:tc>
          <w:tcPr>
            <w:tcW w:w="1276"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0</w:t>
            </w:r>
            <w:r w:rsidRPr="00074F27">
              <w:rPr>
                <w:rFonts w:ascii="仿宋_GB2312" w:eastAsia="仿宋_GB2312" w:hAnsi="Calibri" w:cs="Times New Roman"/>
                <w:sz w:val="24"/>
                <w:szCs w:val="24"/>
              </w:rPr>
              <w:t>.48</w:t>
            </w:r>
          </w:p>
        </w:tc>
        <w:tc>
          <w:tcPr>
            <w:tcW w:w="1134"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0.48</w:t>
            </w:r>
          </w:p>
        </w:tc>
        <w:tc>
          <w:tcPr>
            <w:tcW w:w="2835"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+0</w:t>
            </w:r>
          </w:p>
        </w:tc>
      </w:tr>
      <w:tr w:rsidR="004A0196" w:rsidRPr="00074F27" w:rsidTr="00D56F84">
        <w:trPr>
          <w:trHeight w:val="340"/>
        </w:trPr>
        <w:tc>
          <w:tcPr>
            <w:tcW w:w="3260" w:type="dxa"/>
          </w:tcPr>
          <w:p w:rsidR="004A0196" w:rsidRPr="00074F27" w:rsidRDefault="004A0196" w:rsidP="00D02A01">
            <w:pPr>
              <w:snapToGrid w:val="0"/>
              <w:spacing w:line="560" w:lineRule="exact"/>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生均纸质图书（册）</w:t>
            </w:r>
          </w:p>
        </w:tc>
        <w:tc>
          <w:tcPr>
            <w:tcW w:w="1276"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3</w:t>
            </w:r>
            <w:r w:rsidRPr="00074F27">
              <w:rPr>
                <w:rFonts w:ascii="仿宋_GB2312" w:eastAsia="仿宋_GB2312" w:hAnsi="Calibri" w:cs="Times New Roman"/>
                <w:sz w:val="24"/>
                <w:szCs w:val="24"/>
              </w:rPr>
              <w:t>0.88</w:t>
            </w:r>
          </w:p>
        </w:tc>
        <w:tc>
          <w:tcPr>
            <w:tcW w:w="1134"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30.31</w:t>
            </w:r>
          </w:p>
        </w:tc>
        <w:tc>
          <w:tcPr>
            <w:tcW w:w="2835" w:type="dxa"/>
          </w:tcPr>
          <w:p w:rsidR="004A0196" w:rsidRPr="00074F27" w:rsidRDefault="004A0196" w:rsidP="00D02A01">
            <w:pPr>
              <w:snapToGrid w:val="0"/>
              <w:spacing w:line="560" w:lineRule="exact"/>
              <w:jc w:val="center"/>
              <w:rPr>
                <w:rFonts w:ascii="仿宋_GB2312" w:eastAsia="仿宋_GB2312" w:hAnsi="Calibri" w:cs="Times New Roman" w:hint="eastAsia"/>
                <w:sz w:val="24"/>
                <w:szCs w:val="24"/>
              </w:rPr>
            </w:pPr>
            <w:r w:rsidRPr="00074F27">
              <w:rPr>
                <w:rFonts w:ascii="仿宋_GB2312" w:eastAsia="仿宋_GB2312" w:hAnsi="Calibri" w:cs="Times New Roman" w:hint="eastAsia"/>
                <w:sz w:val="24"/>
                <w:szCs w:val="24"/>
              </w:rPr>
              <w:t>+0.</w:t>
            </w:r>
            <w:r w:rsidRPr="00074F27">
              <w:rPr>
                <w:rFonts w:ascii="仿宋_GB2312" w:eastAsia="仿宋_GB2312" w:hAnsi="Calibri" w:cs="Times New Roman"/>
                <w:sz w:val="24"/>
                <w:szCs w:val="24"/>
              </w:rPr>
              <w:t>57</w:t>
            </w:r>
          </w:p>
        </w:tc>
      </w:tr>
    </w:tbl>
    <w:p w:rsidR="00EC78AE" w:rsidRPr="00C84339" w:rsidRDefault="00EC78AE" w:rsidP="00523209">
      <w:pPr>
        <w:pStyle w:val="1"/>
        <w:rPr>
          <w:rFonts w:ascii="黑体" w:eastAsia="黑体" w:hAnsi="黑体" w:cs="Times New Roman"/>
          <w:sz w:val="32"/>
          <w:szCs w:val="32"/>
        </w:rPr>
      </w:pPr>
      <w:bookmarkStart w:id="8" w:name="_Toc32912431"/>
      <w:r w:rsidRPr="00C84339">
        <w:rPr>
          <w:rFonts w:ascii="黑体" w:eastAsia="黑体" w:hAnsi="黑体" w:cs="Times New Roman"/>
          <w:sz w:val="32"/>
          <w:szCs w:val="32"/>
        </w:rPr>
        <w:t>2.学校党建</w:t>
      </w:r>
      <w:bookmarkEnd w:id="8"/>
    </w:p>
    <w:p w:rsidR="00E7655E" w:rsidRPr="00C84339" w:rsidRDefault="00EC78AE" w:rsidP="00C84339">
      <w:pPr>
        <w:pStyle w:val="2"/>
        <w:spacing w:line="560" w:lineRule="exact"/>
        <w:rPr>
          <w:rFonts w:hint="eastAsia"/>
        </w:rPr>
      </w:pPr>
      <w:bookmarkStart w:id="9" w:name="_Toc32912432"/>
      <w:r w:rsidRPr="00C84339">
        <w:t>2.1</w:t>
      </w:r>
      <w:r w:rsidRPr="00C84339">
        <w:t>健全党建管理体制</w:t>
      </w:r>
      <w:bookmarkEnd w:id="9"/>
    </w:p>
    <w:p w:rsidR="00E7655E" w:rsidRPr="00C84339" w:rsidRDefault="00E7655E" w:rsidP="00C84339">
      <w:pPr>
        <w:snapToGrid w:val="0"/>
        <w:spacing w:line="560" w:lineRule="exact"/>
        <w:ind w:firstLineChars="200" w:firstLine="640"/>
        <w:rPr>
          <w:rFonts w:ascii="仿宋_GB2312" w:eastAsia="仿宋_GB2312" w:hAnsi="Calibri" w:cs="Times New Roman" w:hint="eastAsia"/>
          <w:color w:val="000000" w:themeColor="text1"/>
          <w:sz w:val="32"/>
          <w:szCs w:val="32"/>
        </w:rPr>
      </w:pPr>
      <w:r w:rsidRPr="00C84339">
        <w:rPr>
          <w:rFonts w:ascii="仿宋_GB2312" w:eastAsia="仿宋_GB2312" w:hAnsi="Calibri" w:cs="Times New Roman" w:hint="eastAsia"/>
          <w:color w:val="000000" w:themeColor="text1"/>
          <w:sz w:val="32"/>
          <w:szCs w:val="32"/>
        </w:rPr>
        <w:t>学校党委根据教育局党委《直属学校基层党组织党建及党风廉政建设工作考核实施意见》、《关于加强党支部标准化规范化星级化建设的意见》的要求，进一步落实了党员教育管理制度，认真落实三会一课制度，加强对党员的教育管理，进一步增强了党员的先进性，不断提高了党员的综合素质和能力水平。</w:t>
      </w:r>
    </w:p>
    <w:p w:rsidR="00E7655E" w:rsidRPr="00C84339" w:rsidRDefault="00E7655E" w:rsidP="00C84339">
      <w:pPr>
        <w:snapToGrid w:val="0"/>
        <w:spacing w:line="560" w:lineRule="exact"/>
        <w:ind w:firstLineChars="200" w:firstLine="640"/>
        <w:rPr>
          <w:rFonts w:ascii="仿宋_GB2312" w:eastAsia="仿宋_GB2312" w:hAnsi="Calibri" w:cs="Times New Roman" w:hint="eastAsia"/>
          <w:color w:val="000000" w:themeColor="text1"/>
          <w:sz w:val="32"/>
          <w:szCs w:val="32"/>
        </w:rPr>
      </w:pPr>
      <w:r w:rsidRPr="00C84339">
        <w:rPr>
          <w:rFonts w:ascii="仿宋_GB2312" w:eastAsia="仿宋_GB2312" w:hAnsi="Calibri" w:cs="Times New Roman" w:hint="eastAsia"/>
          <w:color w:val="000000" w:themeColor="text1"/>
          <w:sz w:val="32"/>
          <w:szCs w:val="32"/>
        </w:rPr>
        <w:t>学校</w:t>
      </w:r>
      <w:r w:rsidRPr="00C84339">
        <w:rPr>
          <w:rFonts w:ascii="仿宋_GB2312" w:eastAsia="仿宋_GB2312" w:hAnsi="Calibri" w:cs="Times New Roman"/>
          <w:color w:val="000000" w:themeColor="text1"/>
          <w:sz w:val="32"/>
          <w:szCs w:val="32"/>
        </w:rPr>
        <w:t>党委成立了以</w:t>
      </w:r>
      <w:r w:rsidRPr="00C84339">
        <w:rPr>
          <w:rFonts w:ascii="仿宋_GB2312" w:eastAsia="仿宋_GB2312" w:hAnsi="Calibri" w:cs="Times New Roman" w:hint="eastAsia"/>
          <w:color w:val="000000" w:themeColor="text1"/>
          <w:sz w:val="32"/>
          <w:szCs w:val="32"/>
        </w:rPr>
        <w:t>党委</w:t>
      </w:r>
      <w:r w:rsidRPr="00C84339">
        <w:rPr>
          <w:rFonts w:ascii="仿宋_GB2312" w:eastAsia="仿宋_GB2312" w:hAnsi="Calibri" w:cs="Times New Roman"/>
          <w:color w:val="000000" w:themeColor="text1"/>
          <w:sz w:val="32"/>
          <w:szCs w:val="32"/>
        </w:rPr>
        <w:t>书记为组长、党委委员、</w:t>
      </w:r>
      <w:r w:rsidRPr="00C84339">
        <w:rPr>
          <w:rFonts w:ascii="仿宋_GB2312" w:eastAsia="仿宋_GB2312" w:hAnsi="Calibri" w:cs="Times New Roman" w:hint="eastAsia"/>
          <w:color w:val="000000" w:themeColor="text1"/>
          <w:sz w:val="32"/>
          <w:szCs w:val="32"/>
        </w:rPr>
        <w:t>各支部</w:t>
      </w:r>
      <w:r w:rsidRPr="00C84339">
        <w:rPr>
          <w:rFonts w:ascii="仿宋_GB2312" w:eastAsia="仿宋_GB2312" w:hAnsi="Calibri" w:cs="Times New Roman"/>
          <w:color w:val="000000" w:themeColor="text1"/>
          <w:sz w:val="32"/>
          <w:szCs w:val="32"/>
        </w:rPr>
        <w:t>书记和</w:t>
      </w:r>
      <w:r w:rsidRPr="00C84339">
        <w:rPr>
          <w:rFonts w:ascii="仿宋_GB2312" w:eastAsia="仿宋_GB2312" w:hAnsi="Calibri" w:cs="Times New Roman" w:hint="eastAsia"/>
          <w:color w:val="000000" w:themeColor="text1"/>
          <w:sz w:val="32"/>
          <w:szCs w:val="32"/>
        </w:rPr>
        <w:t>党政办</w:t>
      </w:r>
      <w:r w:rsidRPr="00C84339">
        <w:rPr>
          <w:rFonts w:ascii="仿宋_GB2312" w:eastAsia="仿宋_GB2312" w:hAnsi="Calibri" w:cs="Times New Roman"/>
          <w:color w:val="000000" w:themeColor="text1"/>
          <w:sz w:val="32"/>
          <w:szCs w:val="32"/>
        </w:rPr>
        <w:t>负责人为成员的党建工作领导小组，</w:t>
      </w:r>
      <w:r w:rsidRPr="00C84339">
        <w:rPr>
          <w:rFonts w:ascii="仿宋_GB2312" w:eastAsia="仿宋_GB2312" w:hAnsi="Calibri" w:cs="Times New Roman" w:hint="eastAsia"/>
          <w:color w:val="000000" w:themeColor="text1"/>
          <w:sz w:val="32"/>
          <w:szCs w:val="32"/>
        </w:rPr>
        <w:t>一方面充分发挥了班子成员分工协作、集体决策的优良传统，增强班子的战斗力。</w:t>
      </w:r>
      <w:r w:rsidRPr="00C84339">
        <w:rPr>
          <w:rFonts w:ascii="仿宋_GB2312" w:eastAsia="仿宋_GB2312" w:hAnsi="Calibri" w:cs="Times New Roman" w:hint="eastAsia"/>
          <w:color w:val="000000" w:themeColor="text1"/>
          <w:sz w:val="32"/>
          <w:szCs w:val="32"/>
        </w:rPr>
        <w:lastRenderedPageBreak/>
        <w:t>另一方面加强了学校各党支部建设，学校党务工作的重心从党委层面下降到支部层面，</w:t>
      </w:r>
      <w:r w:rsidRPr="00C84339">
        <w:rPr>
          <w:rFonts w:ascii="仿宋_GB2312" w:eastAsia="仿宋_GB2312" w:hAnsi="Calibri" w:cs="Times New Roman"/>
          <w:color w:val="000000" w:themeColor="text1"/>
          <w:sz w:val="32"/>
          <w:szCs w:val="32"/>
        </w:rPr>
        <w:t>切实加强了对全</w:t>
      </w:r>
      <w:r w:rsidRPr="00C84339">
        <w:rPr>
          <w:rFonts w:ascii="仿宋_GB2312" w:eastAsia="仿宋_GB2312" w:hAnsi="Calibri" w:cs="Times New Roman" w:hint="eastAsia"/>
          <w:color w:val="000000" w:themeColor="text1"/>
          <w:sz w:val="32"/>
          <w:szCs w:val="32"/>
        </w:rPr>
        <w:t>校</w:t>
      </w:r>
      <w:r w:rsidRPr="00C84339">
        <w:rPr>
          <w:rFonts w:ascii="仿宋_GB2312" w:eastAsia="仿宋_GB2312" w:hAnsi="Calibri" w:cs="Times New Roman"/>
          <w:color w:val="000000" w:themeColor="text1"/>
          <w:sz w:val="32"/>
          <w:szCs w:val="32"/>
        </w:rPr>
        <w:t>党建工作的领导</w:t>
      </w:r>
      <w:r w:rsidRPr="00C84339">
        <w:rPr>
          <w:rFonts w:ascii="仿宋_GB2312" w:eastAsia="仿宋_GB2312" w:hAnsi="Calibri" w:cs="Times New Roman" w:hint="eastAsia"/>
          <w:color w:val="000000" w:themeColor="text1"/>
          <w:sz w:val="32"/>
          <w:szCs w:val="32"/>
        </w:rPr>
        <w:t>。</w:t>
      </w:r>
    </w:p>
    <w:p w:rsidR="00E7655E" w:rsidRPr="00C84339" w:rsidRDefault="00EC78AE" w:rsidP="00C84339">
      <w:pPr>
        <w:pStyle w:val="2"/>
        <w:spacing w:line="560" w:lineRule="exact"/>
        <w:rPr>
          <w:rFonts w:hint="eastAsia"/>
        </w:rPr>
      </w:pPr>
      <w:bookmarkStart w:id="10" w:name="_Toc32912433"/>
      <w:r w:rsidRPr="00C84339">
        <w:t>2.2</w:t>
      </w:r>
      <w:r w:rsidRPr="00C84339">
        <w:t>推动德育思政工作</w:t>
      </w:r>
      <w:bookmarkEnd w:id="10"/>
    </w:p>
    <w:p w:rsidR="00EC78AE" w:rsidRPr="00C84339" w:rsidRDefault="00E7655E" w:rsidP="00C84339">
      <w:pPr>
        <w:snapToGrid w:val="0"/>
        <w:spacing w:line="560" w:lineRule="exact"/>
        <w:ind w:firstLineChars="200" w:firstLine="640"/>
        <w:rPr>
          <w:rFonts w:ascii="仿宋_GB2312" w:eastAsia="仿宋_GB2312" w:hAnsi="Calibri" w:cs="Times New Roman" w:hint="eastAsia"/>
          <w:color w:val="000000" w:themeColor="text1"/>
          <w:sz w:val="32"/>
          <w:szCs w:val="32"/>
        </w:rPr>
      </w:pPr>
      <w:r w:rsidRPr="00C84339">
        <w:rPr>
          <w:rFonts w:ascii="仿宋_GB2312" w:eastAsia="仿宋_GB2312" w:hAnsi="Calibri" w:cs="Times New Roman" w:hint="eastAsia"/>
          <w:color w:val="000000" w:themeColor="text1"/>
          <w:sz w:val="32"/>
          <w:szCs w:val="32"/>
        </w:rPr>
        <w:t>抓师德、强师能、铸师魂，是我校推进师德师风和思想政治建设的永恒主题。一是加强学习教育，提升师德修养。组织学习宣传《教育法》、《教师法》等相关法律法规和文件规定。组织教师观看了警示影片，签订了教师拒绝有偿补课公开承诺书和安全承诺书，防微杜渐，坚定教育事业的理想信念，争做“四有”好教师。二是树立典型，提高作风效能。有意识地培养和发现典型，发挥模范示范作用，引导广大教师争做品德高尚的模范，营造全体教职员工争先创优的工作氛围。三是开展志愿活动，弘扬文明风尚。组织开展敬老爱老、义工进社区、无偿献血等活动，进一步弘扬“奉献、友爱、互助、进步”的志愿者精神。</w:t>
      </w:r>
    </w:p>
    <w:p w:rsidR="00E7655E" w:rsidRPr="00C84339" w:rsidRDefault="00EC78AE" w:rsidP="00C84339">
      <w:pPr>
        <w:pStyle w:val="2"/>
        <w:spacing w:line="560" w:lineRule="exact"/>
        <w:rPr>
          <w:rFonts w:hint="eastAsia"/>
        </w:rPr>
      </w:pPr>
      <w:bookmarkStart w:id="11" w:name="_Toc32912434"/>
      <w:r w:rsidRPr="00C84339">
        <w:t>2.3</w:t>
      </w:r>
      <w:r w:rsidRPr="00C84339">
        <w:t>加强党的组织建设</w:t>
      </w:r>
      <w:bookmarkEnd w:id="11"/>
    </w:p>
    <w:p w:rsidR="00E7655E" w:rsidRPr="00C84339" w:rsidRDefault="00E7655E" w:rsidP="00C84339">
      <w:pPr>
        <w:snapToGrid w:val="0"/>
        <w:spacing w:line="560" w:lineRule="exact"/>
        <w:ind w:firstLineChars="200" w:firstLine="640"/>
        <w:rPr>
          <w:rFonts w:ascii="仿宋_GB2312" w:eastAsia="仿宋_GB2312" w:hAnsi="Calibri" w:cs="Times New Roman" w:hint="eastAsia"/>
          <w:color w:val="000000" w:themeColor="text1"/>
          <w:sz w:val="32"/>
          <w:szCs w:val="32"/>
        </w:rPr>
      </w:pPr>
      <w:r w:rsidRPr="00C84339">
        <w:rPr>
          <w:rFonts w:ascii="仿宋_GB2312" w:eastAsia="仿宋_GB2312" w:hAnsi="Calibri" w:cs="Times New Roman"/>
          <w:color w:val="000000" w:themeColor="text1"/>
          <w:sz w:val="32"/>
          <w:szCs w:val="32"/>
        </w:rPr>
        <w:t>对照《党支部标准化规范化建设规范要求》</w:t>
      </w:r>
      <w:r w:rsidRPr="00C84339">
        <w:rPr>
          <w:rFonts w:ascii="仿宋_GB2312" w:eastAsia="仿宋_GB2312" w:hAnsi="Calibri" w:cs="Times New Roman" w:hint="eastAsia"/>
          <w:color w:val="000000" w:themeColor="text1"/>
          <w:sz w:val="32"/>
          <w:szCs w:val="32"/>
        </w:rPr>
        <w:t>和</w:t>
      </w:r>
      <w:r w:rsidRPr="00C84339">
        <w:rPr>
          <w:rFonts w:ascii="仿宋_GB2312" w:eastAsia="仿宋_GB2312" w:hAnsi="Calibri" w:cs="Times New Roman"/>
          <w:color w:val="000000" w:themeColor="text1"/>
          <w:sz w:val="32"/>
          <w:szCs w:val="32"/>
        </w:rPr>
        <w:t>《</w:t>
      </w:r>
      <w:r w:rsidRPr="00C84339">
        <w:rPr>
          <w:rFonts w:ascii="仿宋_GB2312" w:eastAsia="仿宋_GB2312" w:hAnsi="Calibri" w:cs="Times New Roman" w:hint="eastAsia"/>
          <w:color w:val="000000" w:themeColor="text1"/>
          <w:sz w:val="32"/>
          <w:szCs w:val="32"/>
        </w:rPr>
        <w:t>“</w:t>
      </w:r>
      <w:r w:rsidRPr="00C84339">
        <w:rPr>
          <w:rFonts w:ascii="仿宋_GB2312" w:eastAsia="仿宋_GB2312" w:hAnsi="Calibri" w:cs="Times New Roman"/>
          <w:color w:val="000000" w:themeColor="text1"/>
          <w:sz w:val="32"/>
          <w:szCs w:val="32"/>
        </w:rPr>
        <w:t>暨阳红色先锋</w:t>
      </w:r>
      <w:r w:rsidRPr="00C84339">
        <w:rPr>
          <w:rFonts w:ascii="仿宋_GB2312" w:eastAsia="仿宋_GB2312" w:hAnsi="Calibri" w:cs="Times New Roman" w:hint="eastAsia"/>
          <w:color w:val="000000" w:themeColor="text1"/>
          <w:sz w:val="32"/>
          <w:szCs w:val="32"/>
        </w:rPr>
        <w:t>”</w:t>
      </w:r>
      <w:r w:rsidRPr="00C84339">
        <w:rPr>
          <w:rFonts w:ascii="仿宋_GB2312" w:eastAsia="仿宋_GB2312" w:hAnsi="Calibri" w:cs="Times New Roman"/>
          <w:color w:val="000000" w:themeColor="text1"/>
          <w:sz w:val="32"/>
          <w:szCs w:val="32"/>
        </w:rPr>
        <w:t>星级堡垒党支部评分细则》</w:t>
      </w:r>
      <w:r w:rsidRPr="00C84339">
        <w:rPr>
          <w:rFonts w:ascii="仿宋_GB2312" w:eastAsia="仿宋_GB2312" w:hAnsi="Calibri" w:cs="Times New Roman" w:hint="eastAsia"/>
          <w:color w:val="000000" w:themeColor="text1"/>
          <w:sz w:val="32"/>
          <w:szCs w:val="32"/>
        </w:rPr>
        <w:t>，学校要求各党支部认真</w:t>
      </w:r>
      <w:r w:rsidRPr="00C84339">
        <w:rPr>
          <w:rFonts w:ascii="仿宋_GB2312" w:eastAsia="仿宋_GB2312" w:hAnsi="Calibri" w:cs="Times New Roman"/>
          <w:color w:val="000000" w:themeColor="text1"/>
          <w:sz w:val="32"/>
          <w:szCs w:val="32"/>
        </w:rPr>
        <w:t>进行对标补差</w:t>
      </w:r>
      <w:r w:rsidRPr="00C84339">
        <w:rPr>
          <w:rFonts w:ascii="仿宋_GB2312" w:eastAsia="仿宋_GB2312" w:hAnsi="Calibri" w:cs="Times New Roman" w:hint="eastAsia"/>
          <w:color w:val="000000" w:themeColor="text1"/>
          <w:sz w:val="32"/>
          <w:szCs w:val="32"/>
        </w:rPr>
        <w:t>，不断健全党建工作制度党建台帐记录。</w:t>
      </w:r>
    </w:p>
    <w:p w:rsidR="00E7655E" w:rsidRPr="00C84339" w:rsidRDefault="00E7655E" w:rsidP="00C84339">
      <w:pPr>
        <w:snapToGrid w:val="0"/>
        <w:spacing w:line="560" w:lineRule="exact"/>
        <w:ind w:firstLineChars="200" w:firstLine="640"/>
        <w:rPr>
          <w:rFonts w:ascii="仿宋_GB2312" w:eastAsia="仿宋_GB2312" w:hAnsi="Calibri" w:cs="Times New Roman" w:hint="eastAsia"/>
          <w:color w:val="000000" w:themeColor="text1"/>
          <w:sz w:val="32"/>
          <w:szCs w:val="32"/>
        </w:rPr>
      </w:pPr>
      <w:r w:rsidRPr="00C84339">
        <w:rPr>
          <w:rFonts w:ascii="仿宋_GB2312" w:eastAsia="仿宋_GB2312" w:hAnsi="Calibri" w:cs="Times New Roman" w:hint="eastAsia"/>
          <w:color w:val="000000" w:themeColor="text1"/>
          <w:sz w:val="32"/>
          <w:szCs w:val="32"/>
        </w:rPr>
        <w:t>把党建日常工作抓作常态。一是把落实“三会一课”当作常态，。二是把开展 “学习贯彻十九大精神”和“不忘初心、牢记使命”主题教育学习当作常态，强化党员的学习。三是党费收缴成为常态，按时完成全校党员的党费缴纳工作。四是发展党员程序工作成为常态，本年度严格、谨慎发展了2名新党员，转正1</w:t>
      </w:r>
      <w:r w:rsidRPr="00C84339">
        <w:rPr>
          <w:rFonts w:ascii="仿宋_GB2312" w:eastAsia="仿宋_GB2312" w:hAnsi="Calibri" w:cs="Times New Roman" w:hint="eastAsia"/>
          <w:color w:val="000000" w:themeColor="text1"/>
          <w:sz w:val="32"/>
          <w:szCs w:val="32"/>
        </w:rPr>
        <w:lastRenderedPageBreak/>
        <w:t>名预备党员。</w:t>
      </w:r>
    </w:p>
    <w:p w:rsidR="00E7655E" w:rsidRPr="00C84339" w:rsidRDefault="00EC78AE" w:rsidP="00C84339">
      <w:pPr>
        <w:pStyle w:val="2"/>
        <w:spacing w:line="560" w:lineRule="exact"/>
        <w:rPr>
          <w:rFonts w:hint="eastAsia"/>
        </w:rPr>
      </w:pPr>
      <w:bookmarkStart w:id="12" w:name="_Toc32912435"/>
      <w:r w:rsidRPr="00C84339">
        <w:t>2.4</w:t>
      </w:r>
      <w:r w:rsidRPr="00C84339">
        <w:t>发挥政治核心作用</w:t>
      </w:r>
      <w:bookmarkEnd w:id="12"/>
    </w:p>
    <w:p w:rsidR="00E7655E" w:rsidRPr="00C84339" w:rsidRDefault="00E7655E" w:rsidP="00C84339">
      <w:pPr>
        <w:snapToGrid w:val="0"/>
        <w:spacing w:line="560" w:lineRule="exact"/>
        <w:ind w:firstLineChars="200" w:firstLine="640"/>
        <w:rPr>
          <w:rFonts w:ascii="仿宋_GB2312" w:eastAsia="仿宋_GB2312" w:hAnsi="Calibri" w:cs="Times New Roman" w:hint="eastAsia"/>
          <w:color w:val="000000" w:themeColor="text1"/>
          <w:sz w:val="32"/>
          <w:szCs w:val="32"/>
        </w:rPr>
      </w:pPr>
      <w:r w:rsidRPr="00C84339">
        <w:rPr>
          <w:rFonts w:ascii="仿宋_GB2312" w:eastAsia="仿宋_GB2312" w:hAnsi="Calibri" w:cs="Times New Roman" w:hint="eastAsia"/>
          <w:color w:val="000000" w:themeColor="text1"/>
          <w:sz w:val="32"/>
          <w:szCs w:val="32"/>
        </w:rPr>
        <w:t>学校党委</w:t>
      </w:r>
      <w:r w:rsidRPr="00C84339">
        <w:rPr>
          <w:rFonts w:ascii="仿宋_GB2312" w:eastAsia="仿宋_GB2312" w:hAnsi="Calibri" w:cs="Times New Roman"/>
          <w:color w:val="000000" w:themeColor="text1"/>
          <w:sz w:val="32"/>
          <w:szCs w:val="32"/>
        </w:rPr>
        <w:t>始终把党员和干部素质建设摆在重要位置，</w:t>
      </w:r>
      <w:r w:rsidRPr="00C84339">
        <w:rPr>
          <w:rFonts w:ascii="仿宋_GB2312" w:eastAsia="仿宋_GB2312" w:hAnsi="Calibri" w:cs="Times New Roman" w:hint="eastAsia"/>
          <w:color w:val="000000" w:themeColor="text1"/>
          <w:sz w:val="32"/>
          <w:szCs w:val="32"/>
        </w:rPr>
        <w:t>根据《中共江阴市华姿中等专业学校委员会关于开展“不忘初心、牢记使命”主题教育实施方案》和《江阴市华姿中等专业学校关于学习宣传贯彻党的十九大精神实施方案》的要求，积极组织支部和党委开展各类学习活动和主题教育活动。</w:t>
      </w:r>
      <w:r w:rsidRPr="00C84339">
        <w:rPr>
          <w:rFonts w:ascii="仿宋_GB2312" w:eastAsia="仿宋_GB2312" w:hAnsi="Calibri" w:cs="Times New Roman"/>
          <w:color w:val="000000" w:themeColor="text1"/>
          <w:sz w:val="32"/>
          <w:szCs w:val="32"/>
        </w:rPr>
        <w:t>通过采取学资料、听报告、看录像、上党课、讨论交流等多种方式，</w:t>
      </w:r>
      <w:r w:rsidRPr="00C84339">
        <w:rPr>
          <w:rFonts w:ascii="仿宋_GB2312" w:eastAsia="仿宋_GB2312" w:hAnsi="Calibri" w:cs="Times New Roman" w:hint="eastAsia"/>
          <w:color w:val="000000" w:themeColor="text1"/>
          <w:sz w:val="32"/>
          <w:szCs w:val="32"/>
        </w:rPr>
        <w:t>认真学习党的十九大报告、《习近平新时代中国特色社会主义思想学习纲要》等理论和《宪法》、《党章》、等法律法规，</w:t>
      </w:r>
      <w:r w:rsidRPr="00C84339">
        <w:rPr>
          <w:rFonts w:ascii="仿宋_GB2312" w:eastAsia="仿宋_GB2312" w:hAnsi="Calibri" w:cs="Times New Roman"/>
          <w:color w:val="000000" w:themeColor="text1"/>
          <w:sz w:val="32"/>
          <w:szCs w:val="32"/>
        </w:rPr>
        <w:t>提高思想觉悟，提升师德水平，推动工作发展</w:t>
      </w:r>
      <w:r w:rsidRPr="00C84339">
        <w:rPr>
          <w:rFonts w:ascii="仿宋_GB2312" w:eastAsia="仿宋_GB2312" w:hAnsi="Calibri" w:cs="Times New Roman" w:hint="eastAsia"/>
          <w:color w:val="000000" w:themeColor="text1"/>
          <w:sz w:val="32"/>
          <w:szCs w:val="32"/>
        </w:rPr>
        <w:t>。</w:t>
      </w:r>
    </w:p>
    <w:p w:rsidR="00E7655E" w:rsidRPr="00C84339" w:rsidRDefault="00E7655E" w:rsidP="00C84339">
      <w:pPr>
        <w:snapToGrid w:val="0"/>
        <w:spacing w:line="560" w:lineRule="exact"/>
        <w:ind w:firstLineChars="200" w:firstLine="640"/>
        <w:rPr>
          <w:rFonts w:ascii="仿宋_GB2312" w:eastAsia="仿宋_GB2312" w:hAnsi="Calibri" w:cs="Times New Roman" w:hint="eastAsia"/>
          <w:color w:val="000000" w:themeColor="text1"/>
          <w:sz w:val="32"/>
          <w:szCs w:val="32"/>
        </w:rPr>
      </w:pPr>
      <w:r w:rsidRPr="00C84339">
        <w:rPr>
          <w:rFonts w:ascii="仿宋_GB2312" w:eastAsia="仿宋_GB2312" w:hAnsi="Calibri" w:cs="Times New Roman" w:hint="eastAsia"/>
          <w:color w:val="000000" w:themeColor="text1"/>
          <w:sz w:val="32"/>
          <w:szCs w:val="32"/>
        </w:rPr>
        <w:t>为深入贯彻落实省、市关于加强中小学校“一校一品”党建文化建设工作通知精神和江阴市育局党委《关于加强全市教育系统“一校一品”党建文化建设工作暨开展首批“一校一品”党建示范学校创建活动的通知》的要求，我校党委通过重点挖掘学校党建工作中的经验做法，结合学校文化特色，确定了我校的党建品牌——“四维”党建。</w:t>
      </w:r>
    </w:p>
    <w:p w:rsidR="00EC78AE" w:rsidRPr="00930AF8" w:rsidRDefault="00E7655E" w:rsidP="00C84339">
      <w:pPr>
        <w:snapToGrid w:val="0"/>
        <w:spacing w:line="560" w:lineRule="exact"/>
        <w:ind w:firstLineChars="200" w:firstLine="640"/>
        <w:rPr>
          <w:rFonts w:ascii="Times New Roman" w:eastAsia="仿宋" w:hAnsi="Times New Roman" w:cs="Times New Roman"/>
          <w:sz w:val="32"/>
          <w:szCs w:val="32"/>
          <w:shd w:val="clear" w:color="auto" w:fill="FFFFFF"/>
        </w:rPr>
      </w:pPr>
      <w:r w:rsidRPr="00C84339">
        <w:rPr>
          <w:rFonts w:ascii="仿宋_GB2312" w:eastAsia="仿宋_GB2312" w:hAnsi="Calibri" w:cs="Times New Roman" w:hint="eastAsia"/>
          <w:color w:val="000000" w:themeColor="text1"/>
          <w:sz w:val="32"/>
          <w:szCs w:val="32"/>
        </w:rPr>
        <w:t>优秀教师培养是我校教师发展工作重要内容之一。建设一支高素质、高水平的具有高尚师德、正确的教育思想，宽广博深的专业知识，具备很强的专业技能，在实施素质教育中起示范、指导、影响作用的优秀教师队伍，是我校“十三五”师资工作的重点。本年度有</w:t>
      </w:r>
      <w:r w:rsidRPr="00C84339">
        <w:rPr>
          <w:rFonts w:ascii="仿宋_GB2312" w:eastAsia="仿宋_GB2312" w:hAnsi="Calibri" w:cs="Times New Roman"/>
          <w:color w:val="000000" w:themeColor="text1"/>
          <w:sz w:val="32"/>
          <w:szCs w:val="32"/>
        </w:rPr>
        <w:t>8名教师被评为江阴市第十批教学能手学校</w:t>
      </w:r>
      <w:r w:rsidRPr="00C84339">
        <w:rPr>
          <w:rFonts w:ascii="仿宋_GB2312" w:eastAsia="仿宋_GB2312" w:hAnsi="Calibri" w:cs="Times New Roman" w:hint="eastAsia"/>
          <w:color w:val="000000" w:themeColor="text1"/>
          <w:sz w:val="32"/>
          <w:szCs w:val="32"/>
        </w:rPr>
        <w:t>，</w:t>
      </w:r>
      <w:r w:rsidRPr="00C84339">
        <w:rPr>
          <w:rFonts w:ascii="仿宋_GB2312" w:eastAsia="仿宋_GB2312" w:hAnsi="Calibri" w:cs="Times New Roman"/>
          <w:color w:val="000000" w:themeColor="text1"/>
          <w:sz w:val="32"/>
          <w:szCs w:val="32"/>
        </w:rPr>
        <w:t>名特优教师队伍得到进一步壮大</w:t>
      </w:r>
      <w:r w:rsidRPr="00C84339">
        <w:rPr>
          <w:rFonts w:ascii="仿宋_GB2312" w:eastAsia="仿宋_GB2312" w:hAnsi="Calibri" w:cs="Times New Roman" w:hint="eastAsia"/>
          <w:color w:val="000000" w:themeColor="text1"/>
          <w:sz w:val="32"/>
          <w:szCs w:val="32"/>
        </w:rPr>
        <w:t>。</w:t>
      </w:r>
    </w:p>
    <w:p w:rsidR="00B627AA" w:rsidRPr="00E8207B" w:rsidRDefault="00436107" w:rsidP="00523209">
      <w:pPr>
        <w:pStyle w:val="1"/>
        <w:rPr>
          <w:rFonts w:ascii="黑体" w:eastAsia="黑体" w:hAnsi="黑体" w:cs="Times New Roman"/>
          <w:sz w:val="32"/>
          <w:szCs w:val="32"/>
        </w:rPr>
      </w:pPr>
      <w:bookmarkStart w:id="13" w:name="_Toc32912436"/>
      <w:r w:rsidRPr="00E8207B">
        <w:rPr>
          <w:rFonts w:ascii="黑体" w:eastAsia="黑体" w:hAnsi="黑体" w:cs="Times New Roman"/>
          <w:sz w:val="32"/>
          <w:szCs w:val="32"/>
        </w:rPr>
        <w:lastRenderedPageBreak/>
        <w:t>3</w:t>
      </w:r>
      <w:r w:rsidR="00B627AA" w:rsidRPr="00E8207B">
        <w:rPr>
          <w:rFonts w:ascii="黑体" w:eastAsia="黑体" w:hAnsi="黑体" w:cs="Times New Roman"/>
          <w:sz w:val="32"/>
          <w:szCs w:val="32"/>
        </w:rPr>
        <w:t>.学生发展</w:t>
      </w:r>
      <w:bookmarkEnd w:id="13"/>
    </w:p>
    <w:p w:rsidR="00525CAD" w:rsidRDefault="00525CAD" w:rsidP="00525CAD">
      <w:pPr>
        <w:pStyle w:val="2"/>
        <w:spacing w:line="560" w:lineRule="exact"/>
        <w:rPr>
          <w:rFonts w:hint="eastAsia"/>
        </w:rPr>
      </w:pPr>
      <w:bookmarkStart w:id="14" w:name="_Toc9527"/>
      <w:bookmarkStart w:id="15" w:name="_Toc32912437"/>
      <w:r w:rsidRPr="006A4DDC">
        <w:rPr>
          <w:rFonts w:hint="eastAsia"/>
        </w:rPr>
        <w:t>3.1</w:t>
      </w:r>
      <w:r w:rsidRPr="006A4DDC">
        <w:rPr>
          <w:rFonts w:hint="eastAsia"/>
        </w:rPr>
        <w:t>学生</w:t>
      </w:r>
      <w:r w:rsidRPr="006A4DDC">
        <w:t>素质</w:t>
      </w:r>
      <w:bookmarkEnd w:id="14"/>
      <w:bookmarkEnd w:id="15"/>
    </w:p>
    <w:p w:rsidR="00525CAD" w:rsidRPr="00B03897" w:rsidRDefault="00525CAD" w:rsidP="00525CAD">
      <w:pPr>
        <w:snapToGrid w:val="0"/>
        <w:spacing w:line="560" w:lineRule="exact"/>
        <w:ind w:firstLineChars="200" w:firstLine="640"/>
        <w:rPr>
          <w:rFonts w:ascii="仿宋_GB2312" w:eastAsia="仿宋_GB2312" w:hint="eastAsia"/>
          <w:color w:val="000000"/>
          <w:sz w:val="32"/>
          <w:szCs w:val="32"/>
        </w:rPr>
      </w:pPr>
      <w:r w:rsidRPr="00B03897">
        <w:rPr>
          <w:rFonts w:ascii="仿宋_GB2312" w:eastAsia="仿宋_GB2312" w:hint="eastAsia"/>
          <w:color w:val="000000"/>
          <w:sz w:val="32"/>
          <w:szCs w:val="32"/>
        </w:rPr>
        <w:t>学校</w:t>
      </w:r>
      <w:r w:rsidRPr="003D2029">
        <w:rPr>
          <w:rFonts w:ascii="仿宋_GB2312" w:eastAsia="仿宋_GB2312" w:hint="eastAsia"/>
          <w:color w:val="000000"/>
          <w:sz w:val="32"/>
          <w:szCs w:val="32"/>
        </w:rPr>
        <w:t>始终坚持把“立德树人、以德强校”作为学校德育管理主线，持续发力推进全国文明城市创建，突出学生基础文明行为养成教育，加强社会主义核心价值观主题教育；深化“礼乐”德育文化品牌，创新德育形式，丰富德育内容，拓宽德育内涵，增强德育合力，塑造学生良好品格，正“三观”促成长，培养积极向上向善的、有爱心、懂礼仪、知荣辱、能担当的社会主义合格公民。</w:t>
      </w:r>
    </w:p>
    <w:p w:rsidR="00525CAD" w:rsidRPr="00B03897" w:rsidRDefault="00525CAD" w:rsidP="00525CAD">
      <w:pPr>
        <w:snapToGrid w:val="0"/>
        <w:spacing w:line="560" w:lineRule="exact"/>
        <w:ind w:firstLineChars="200" w:firstLine="640"/>
        <w:rPr>
          <w:rFonts w:ascii="仿宋_GB2312" w:eastAsia="仿宋_GB2312" w:hint="eastAsia"/>
          <w:color w:val="000000"/>
          <w:sz w:val="32"/>
          <w:szCs w:val="32"/>
        </w:rPr>
      </w:pPr>
      <w:r w:rsidRPr="00B03897">
        <w:rPr>
          <w:rFonts w:ascii="仿宋_GB2312" w:eastAsia="仿宋_GB2312" w:hint="eastAsia"/>
          <w:color w:val="000000"/>
          <w:sz w:val="32"/>
          <w:szCs w:val="32"/>
        </w:rPr>
        <w:t>中等职业学校德育课是学校德育工作的主渠道，是各专业学生必修的公共基础课,是学校实施素质教育的重要内容。根据《关于加强和改进中等职业学校学生思想道德教育的意见》（教职成[2009]11号），以及《教育部关于中等职业学校德育课课程设置与教学安排的意见》（教职成[2008]6号），我校开设《职业生涯规划》、《职业道德与法律》、《经济政治与社会》、《哲学与人生》、《心理健康》、等德育课程，同时开足课时，以确保学校德育课程的顺利实施。</w:t>
      </w:r>
    </w:p>
    <w:p w:rsidR="00525CAD" w:rsidRPr="00B03897" w:rsidRDefault="00525CAD" w:rsidP="00525CAD">
      <w:pPr>
        <w:widowControl/>
        <w:snapToGrid w:val="0"/>
        <w:spacing w:line="560" w:lineRule="exact"/>
        <w:ind w:firstLineChars="200" w:firstLine="640"/>
        <w:rPr>
          <w:rFonts w:ascii="仿宋_GB2312" w:eastAsia="仿宋_GB2312" w:hint="eastAsia"/>
          <w:color w:val="000000"/>
          <w:sz w:val="32"/>
          <w:szCs w:val="32"/>
        </w:rPr>
      </w:pPr>
      <w:r w:rsidRPr="00B03897">
        <w:rPr>
          <w:rFonts w:ascii="仿宋_GB2312" w:eastAsia="仿宋_GB2312" w:hint="eastAsia"/>
          <w:color w:val="000000"/>
          <w:sz w:val="32"/>
          <w:szCs w:val="32"/>
        </w:rPr>
        <w:t>我校开展了一系列文明评比活动，并将这个活动作为学生常规项目进行落实，包括“文明宿舍”评比、宿舍文化大赛、叠被子大赛、“最美班级”评比、文明就餐评比、文明就寝评比以及学期末学生星级积子评比，极大调动了学生的劳动积极性。</w:t>
      </w: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r w:rsidRPr="00B03897">
        <w:rPr>
          <w:rFonts w:ascii="仿宋_GB2312" w:eastAsia="仿宋_GB2312" w:hint="eastAsia"/>
          <w:color w:val="000000"/>
          <w:sz w:val="32"/>
          <w:szCs w:val="32"/>
        </w:rPr>
        <w:t>学工处、团委联合举办了如“青春五月”、“喜迎我党十九大唱响青春主旋律”、“向国旗敬礼”、“十八而志·成人礼”、“感受</w:t>
      </w:r>
      <w:r w:rsidRPr="00B03897">
        <w:rPr>
          <w:rFonts w:ascii="仿宋_GB2312" w:eastAsia="仿宋_GB2312" w:hint="eastAsia"/>
          <w:color w:val="000000"/>
          <w:sz w:val="32"/>
          <w:szCs w:val="32"/>
        </w:rPr>
        <w:lastRenderedPageBreak/>
        <w:t>乡情·感恩故乡”、等系列主题活动，调动</w:t>
      </w:r>
      <w:r>
        <w:rPr>
          <w:rFonts w:eastAsia="仿宋_GB2312" w:hint="eastAsia"/>
          <w:color w:val="000000"/>
          <w:sz w:val="32"/>
          <w:szCs w:val="32"/>
        </w:rPr>
        <w:t>激发</w:t>
      </w:r>
      <w:r w:rsidRPr="00B03897">
        <w:rPr>
          <w:rFonts w:ascii="仿宋_GB2312" w:eastAsia="仿宋_GB2312" w:hint="eastAsia"/>
          <w:color w:val="000000"/>
          <w:sz w:val="32"/>
          <w:szCs w:val="32"/>
        </w:rPr>
        <w:t>学生的激情和活力。首先是充分利用内容</w:t>
      </w:r>
      <w:r>
        <w:rPr>
          <w:rFonts w:ascii="仿宋_GB2312" w:eastAsia="仿宋_GB2312" w:hint="eastAsia"/>
          <w:color w:val="000000"/>
          <w:sz w:val="32"/>
          <w:szCs w:val="32"/>
        </w:rPr>
        <w:t>丰富、</w:t>
      </w:r>
      <w:r w:rsidRPr="00B03897">
        <w:rPr>
          <w:rFonts w:ascii="仿宋_GB2312" w:eastAsia="仿宋_GB2312" w:hint="eastAsia"/>
          <w:color w:val="000000"/>
          <w:sz w:val="32"/>
          <w:szCs w:val="32"/>
        </w:rPr>
        <w:t>形式多样的德育课程，让学生积累理论知识。根据《中等职业学校德育课程教学大纲》规定，</w:t>
      </w:r>
      <w:r>
        <w:rPr>
          <w:rFonts w:ascii="仿宋_GB2312" w:eastAsia="仿宋_GB2312" w:hint="eastAsia"/>
          <w:color w:val="000000"/>
          <w:sz w:val="32"/>
          <w:szCs w:val="32"/>
        </w:rPr>
        <w:t>开齐开</w:t>
      </w:r>
      <w:r w:rsidRPr="00C05C6C">
        <w:rPr>
          <w:rFonts w:ascii="仿宋_GB2312" w:eastAsia="仿宋_GB2312" w:hint="eastAsia"/>
          <w:color w:val="000000"/>
          <w:sz w:val="32"/>
          <w:szCs w:val="32"/>
        </w:rPr>
        <w:t>足</w:t>
      </w:r>
      <w:r w:rsidRPr="00B03897">
        <w:rPr>
          <w:rFonts w:ascii="仿宋_GB2312" w:eastAsia="仿宋_GB2312" w:hint="eastAsia"/>
          <w:color w:val="000000"/>
          <w:sz w:val="32"/>
          <w:szCs w:val="32"/>
        </w:rPr>
        <w:t>德育课程，帮助学生形成正确的道德认知，养成积极的情感态度，为顺利参与经济、政治、法律、社会、职场生活奠定基础。每个学期每个专业课程都开设德育课，分</w:t>
      </w:r>
      <w:r>
        <w:rPr>
          <w:rFonts w:ascii="仿宋_GB2312" w:eastAsia="仿宋_GB2312" w:hint="eastAsia"/>
          <w:color w:val="000000"/>
          <w:sz w:val="32"/>
          <w:szCs w:val="32"/>
        </w:rPr>
        <w:t>为</w:t>
      </w:r>
      <w:r w:rsidRPr="00B03897">
        <w:rPr>
          <w:rFonts w:ascii="仿宋_GB2312" w:eastAsia="仿宋_GB2312" w:hint="eastAsia"/>
          <w:color w:val="000000"/>
          <w:sz w:val="32"/>
          <w:szCs w:val="32"/>
        </w:rPr>
        <w:t>必修和限选两各部分，必修科目以考试作为测验方式，并作为学业水平测试的科目之一。如下以计算机应用专业教学进程安排表为例</w:t>
      </w:r>
      <w:r>
        <w:rPr>
          <w:rFonts w:ascii="仿宋_GB2312" w:eastAsia="仿宋_GB2312" w:hint="eastAsia"/>
          <w:color w:val="000000"/>
          <w:sz w:val="32"/>
          <w:szCs w:val="32"/>
        </w:rPr>
        <w:t>。</w:t>
      </w:r>
      <w:r w:rsidRPr="00B03897">
        <w:rPr>
          <w:rFonts w:ascii="仿宋_GB2312" w:eastAsia="仿宋_GB2312" w:hint="eastAsia"/>
          <w:color w:val="000000"/>
          <w:sz w:val="32"/>
          <w:szCs w:val="32"/>
        </w:rPr>
        <w:t xml:space="preserve">  </w:t>
      </w: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r>
        <w:rPr>
          <w:rFonts w:ascii="仿宋_GB2312" w:eastAsia="仿宋_GB2312" w:hint="eastAsia"/>
          <w:noProof/>
          <w:color w:val="000000"/>
          <w:sz w:val="32"/>
          <w:szCs w:val="32"/>
        </w:rPr>
        <w:drawing>
          <wp:anchor distT="0" distB="0" distL="114300" distR="114300" simplePos="0" relativeHeight="251660288" behindDoc="1" locked="0" layoutInCell="1" allowOverlap="1">
            <wp:simplePos x="0" y="0"/>
            <wp:positionH relativeFrom="column">
              <wp:posOffset>134620</wp:posOffset>
            </wp:positionH>
            <wp:positionV relativeFrom="paragraph">
              <wp:posOffset>23495</wp:posOffset>
            </wp:positionV>
            <wp:extent cx="5734050" cy="2797175"/>
            <wp:effectExtent l="0" t="0" r="0" b="3175"/>
            <wp:wrapNone/>
            <wp:docPr id="1" name="图片 1" descr="C:\Users\Administrator\Documents\Tencent Files\539833956\Image\C2C\]N~Y0AX3(9`_EBRWQ[~9_G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ocuments\Tencent Files\539833956\Image\C2C\]N~Y0AX3(9`_EBRWQ[~9_GX.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2797175"/>
                    </a:xfrm>
                    <a:prstGeom prst="rect">
                      <a:avLst/>
                    </a:prstGeom>
                    <a:noFill/>
                    <a:ln>
                      <a:noFill/>
                    </a:ln>
                  </pic:spPr>
                </pic:pic>
              </a:graphicData>
            </a:graphic>
          </wp:anchor>
        </w:drawing>
      </w: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p>
    <w:p w:rsidR="00525CAD" w:rsidRDefault="00525CAD" w:rsidP="00525CAD">
      <w:pPr>
        <w:snapToGrid w:val="0"/>
        <w:spacing w:line="560" w:lineRule="exact"/>
        <w:ind w:firstLineChars="200" w:firstLine="640"/>
        <w:jc w:val="left"/>
        <w:rPr>
          <w:rFonts w:ascii="仿宋_GB2312" w:eastAsia="仿宋_GB2312" w:hint="eastAsia"/>
          <w:color w:val="000000"/>
          <w:sz w:val="32"/>
          <w:szCs w:val="32"/>
        </w:rPr>
      </w:pPr>
    </w:p>
    <w:p w:rsidR="00525CAD" w:rsidRDefault="00525CAD" w:rsidP="00525CAD">
      <w:pPr>
        <w:widowControl/>
        <w:snapToGrid w:val="0"/>
        <w:spacing w:line="560" w:lineRule="exact"/>
        <w:ind w:firstLineChars="200" w:firstLine="640"/>
        <w:rPr>
          <w:rFonts w:ascii="仿宋_GB2312" w:eastAsia="仿宋_GB2312" w:hint="eastAsia"/>
          <w:color w:val="000000"/>
          <w:sz w:val="32"/>
          <w:szCs w:val="32"/>
        </w:rPr>
      </w:pPr>
      <w:r w:rsidRPr="00B03897">
        <w:rPr>
          <w:rFonts w:ascii="仿宋_GB2312" w:eastAsia="仿宋_GB2312" w:hint="eastAsia"/>
          <w:color w:val="000000"/>
          <w:sz w:val="32"/>
          <w:szCs w:val="32"/>
        </w:rPr>
        <w:t>其次，为了达到团员活动要求和对团员学生德育、智育、体育、美育要求，学校精心打造了团员活动室，建有“青春</w:t>
      </w:r>
      <w:r w:rsidRPr="00B03897">
        <w:rPr>
          <w:rFonts w:ascii="仿宋_GB2312" w:hAnsi="宋体" w:cs="宋体" w:hint="eastAsia"/>
          <w:color w:val="000000"/>
          <w:sz w:val="32"/>
          <w:szCs w:val="32"/>
        </w:rPr>
        <w:t>﹒</w:t>
      </w:r>
      <w:r w:rsidRPr="00B03897">
        <w:rPr>
          <w:rFonts w:ascii="仿宋_GB2312" w:eastAsia="仿宋_GB2312" w:hAnsi="仿宋_GB2312" w:cs="仿宋_GB2312" w:hint="eastAsia"/>
          <w:color w:val="000000"/>
          <w:sz w:val="32"/>
          <w:szCs w:val="32"/>
        </w:rPr>
        <w:t>健康”、“青春</w:t>
      </w:r>
      <w:r w:rsidRPr="00B03897">
        <w:rPr>
          <w:rFonts w:ascii="仿宋_GB2312" w:hAnsi="宋体" w:cs="宋体" w:hint="eastAsia"/>
          <w:color w:val="000000"/>
          <w:sz w:val="32"/>
          <w:szCs w:val="32"/>
        </w:rPr>
        <w:t>﹒</w:t>
      </w:r>
      <w:r w:rsidRPr="00B03897">
        <w:rPr>
          <w:rFonts w:ascii="仿宋_GB2312" w:eastAsia="仿宋_GB2312" w:hAnsi="仿宋_GB2312" w:cs="仿宋_GB2312" w:hint="eastAsia"/>
          <w:color w:val="000000"/>
          <w:sz w:val="32"/>
          <w:szCs w:val="32"/>
        </w:rPr>
        <w:t>规范”、“青春</w:t>
      </w:r>
      <w:r w:rsidRPr="00B03897">
        <w:rPr>
          <w:rFonts w:ascii="仿宋_GB2312" w:hAnsi="宋体" w:cs="宋体" w:hint="eastAsia"/>
          <w:color w:val="000000"/>
          <w:sz w:val="32"/>
          <w:szCs w:val="32"/>
        </w:rPr>
        <w:t>﹒</w:t>
      </w:r>
      <w:r w:rsidRPr="00B03897">
        <w:rPr>
          <w:rFonts w:ascii="仿宋_GB2312" w:eastAsia="仿宋_GB2312" w:hAnsi="仿宋_GB2312" w:cs="仿宋_GB2312" w:hint="eastAsia"/>
          <w:color w:val="000000"/>
          <w:sz w:val="32"/>
          <w:szCs w:val="32"/>
        </w:rPr>
        <w:t>荣誉”三个板块四</w:t>
      </w:r>
      <w:r w:rsidRPr="00B03897">
        <w:rPr>
          <w:rFonts w:ascii="仿宋_GB2312" w:eastAsia="仿宋_GB2312" w:hint="eastAsia"/>
          <w:color w:val="000000"/>
          <w:sz w:val="32"/>
          <w:szCs w:val="32"/>
        </w:rPr>
        <w:t>室，另辟团员活动室外基地以及团员劳动教育基地，每个团支部在后黑板均开辟团支部角。各班级班主任兼任各团支部辅导员，努力完成“六个一”团建工作，结合学校现有条件，积极开展学生素质教育展示周和社团招募及指导活动，每学年</w:t>
      </w:r>
      <w:r>
        <w:rPr>
          <w:rFonts w:ascii="仿宋_GB2312" w:eastAsia="仿宋_GB2312" w:hint="eastAsia"/>
          <w:color w:val="000000"/>
          <w:sz w:val="32"/>
          <w:szCs w:val="32"/>
        </w:rPr>
        <w:t>春季学期</w:t>
      </w:r>
      <w:r w:rsidRPr="00B03897">
        <w:rPr>
          <w:rFonts w:ascii="仿宋_GB2312" w:eastAsia="仿宋_GB2312" w:hint="eastAsia"/>
          <w:color w:val="000000"/>
          <w:sz w:val="32"/>
          <w:szCs w:val="32"/>
        </w:rPr>
        <w:t>固定开展青春五月系列活动，包括校园好声音、舞蹈大赛、相声小品大赛、棋林高手大赛、</w:t>
      </w:r>
      <w:r w:rsidRPr="00B03897">
        <w:rPr>
          <w:rFonts w:ascii="仿宋_GB2312" w:eastAsia="仿宋_GB2312" w:hint="eastAsia"/>
          <w:color w:val="000000"/>
          <w:sz w:val="32"/>
          <w:szCs w:val="32"/>
        </w:rPr>
        <w:lastRenderedPageBreak/>
        <w:t>书法海报大赛、校园吉尼斯等，最后以汇报演出形式呈现；团课形式多样，与班会课同入课程表，开殿主题团日活动；开展微团课比赛。</w:t>
      </w:r>
      <w:r>
        <w:rPr>
          <w:rFonts w:ascii="仿宋_GB2312" w:eastAsia="仿宋_GB2312" w:hint="eastAsia"/>
          <w:color w:val="000000"/>
          <w:sz w:val="32"/>
          <w:szCs w:val="32"/>
        </w:rPr>
        <w:t>青年团员</w:t>
      </w:r>
      <w:r w:rsidRPr="00B03897">
        <w:rPr>
          <w:rFonts w:ascii="仿宋_GB2312" w:eastAsia="仿宋_GB2312" w:hint="eastAsia"/>
          <w:color w:val="000000"/>
          <w:sz w:val="32"/>
          <w:szCs w:val="32"/>
        </w:rPr>
        <w:t>成长档案</w:t>
      </w:r>
      <w:r>
        <w:rPr>
          <w:rFonts w:ascii="仿宋_GB2312" w:eastAsia="仿宋_GB2312" w:hint="eastAsia"/>
          <w:color w:val="000000"/>
          <w:sz w:val="32"/>
          <w:szCs w:val="32"/>
        </w:rPr>
        <w:t>主要</w:t>
      </w:r>
      <w:r w:rsidRPr="00B03897">
        <w:rPr>
          <w:rFonts w:ascii="仿宋_GB2312" w:eastAsia="仿宋_GB2312" w:hint="eastAsia"/>
          <w:color w:val="000000"/>
          <w:sz w:val="32"/>
          <w:szCs w:val="32"/>
        </w:rPr>
        <w:t>包括：团员成长手册、团徽、入团过程纪实簿、入团志愿书、团员证</w:t>
      </w:r>
      <w:r>
        <w:rPr>
          <w:rFonts w:ascii="仿宋_GB2312" w:eastAsia="仿宋_GB2312" w:hint="eastAsia"/>
          <w:color w:val="000000"/>
          <w:sz w:val="32"/>
          <w:szCs w:val="32"/>
        </w:rPr>
        <w:t>等</w:t>
      </w:r>
      <w:r w:rsidRPr="00B03897">
        <w:rPr>
          <w:rFonts w:ascii="仿宋_GB2312" w:eastAsia="仿宋_GB2312" w:hint="eastAsia"/>
          <w:color w:val="000000"/>
          <w:sz w:val="32"/>
          <w:szCs w:val="32"/>
        </w:rPr>
        <w:t>。为丰富学生生活，学校团委开设微影社、定向越野社、华羽社、飞翔社、博弈社、国乒社、烘焙社等30多个特色社团，努力打造了一批精品社团,如环保社、定向社、向阳心理社等。</w:t>
      </w:r>
    </w:p>
    <w:tbl>
      <w:tblPr>
        <w:tblpPr w:leftFromText="180" w:rightFromText="180" w:vertAnchor="text" w:horzAnchor="margin" w:tblpX="250" w:tblpY="5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756"/>
        <w:gridCol w:w="3142"/>
        <w:gridCol w:w="2200"/>
      </w:tblGrid>
      <w:tr w:rsidR="00525CAD" w:rsidRPr="00FD1CEF" w:rsidTr="00F60017">
        <w:tc>
          <w:tcPr>
            <w:tcW w:w="53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月份</w:t>
            </w:r>
          </w:p>
        </w:tc>
        <w:tc>
          <w:tcPr>
            <w:tcW w:w="1521" w:type="pct"/>
            <w:vAlign w:val="center"/>
          </w:tcPr>
          <w:p w:rsidR="00525CAD" w:rsidRPr="00FD1CEF" w:rsidRDefault="00525CAD" w:rsidP="00F60017">
            <w:pPr>
              <w:widowControl/>
              <w:snapToGrid w:val="0"/>
              <w:spacing w:line="560" w:lineRule="exact"/>
              <w:ind w:firstLineChars="150" w:firstLine="360"/>
              <w:jc w:val="center"/>
              <w:rPr>
                <w:rFonts w:ascii="仿宋_GB2312" w:eastAsia="仿宋_GB2312" w:hint="eastAsia"/>
                <w:color w:val="000000"/>
                <w:sz w:val="24"/>
                <w:szCs w:val="24"/>
              </w:rPr>
            </w:pPr>
            <w:r w:rsidRPr="00FD1CEF">
              <w:rPr>
                <w:rFonts w:ascii="仿宋_GB2312" w:eastAsia="仿宋_GB2312" w:hint="eastAsia"/>
                <w:color w:val="000000"/>
                <w:sz w:val="24"/>
                <w:szCs w:val="24"/>
              </w:rPr>
              <w:t>活动安排</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活动形式</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参与范围</w:t>
            </w:r>
          </w:p>
        </w:tc>
      </w:tr>
      <w:tr w:rsidR="00525CAD" w:rsidRPr="00FD1CEF" w:rsidTr="00F60017">
        <w:trPr>
          <w:trHeight w:val="277"/>
        </w:trPr>
        <w:tc>
          <w:tcPr>
            <w:tcW w:w="531" w:type="pct"/>
            <w:vMerge w:val="restar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3月份</w:t>
            </w:r>
          </w:p>
        </w:tc>
        <w:tc>
          <w:tcPr>
            <w:tcW w:w="1521" w:type="pct"/>
            <w:vAlign w:val="center"/>
          </w:tcPr>
          <w:p w:rsidR="00525CAD" w:rsidRPr="00FD1CEF" w:rsidRDefault="00525CAD" w:rsidP="00F60017">
            <w:pPr>
              <w:widowControl/>
              <w:snapToGrid w:val="0"/>
              <w:spacing w:line="560" w:lineRule="exact"/>
              <w:ind w:firstLineChars="150" w:firstLine="360"/>
              <w:jc w:val="center"/>
              <w:rPr>
                <w:rFonts w:ascii="仿宋_GB2312" w:eastAsia="仿宋_GB2312" w:hint="eastAsia"/>
                <w:color w:val="000000"/>
                <w:sz w:val="24"/>
                <w:szCs w:val="24"/>
              </w:rPr>
            </w:pPr>
            <w:r w:rsidRPr="00FD1CEF">
              <w:rPr>
                <w:rFonts w:ascii="仿宋_GB2312" w:eastAsia="仿宋_GB2312" w:hint="eastAsia"/>
                <w:color w:val="000000"/>
                <w:sz w:val="24"/>
                <w:szCs w:val="24"/>
              </w:rPr>
              <w:t>植树节</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校外活动</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部分学生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ind w:firstLineChars="50" w:firstLine="120"/>
              <w:jc w:val="center"/>
              <w:rPr>
                <w:rFonts w:ascii="仿宋_GB2312" w:eastAsia="仿宋_GB2312" w:hint="eastAsia"/>
                <w:color w:val="000000"/>
                <w:sz w:val="24"/>
                <w:szCs w:val="24"/>
              </w:rPr>
            </w:pPr>
            <w:r w:rsidRPr="00FD1CEF">
              <w:rPr>
                <w:rFonts w:ascii="仿宋_GB2312" w:eastAsia="仿宋_GB2312" w:hint="eastAsia"/>
                <w:color w:val="000000"/>
                <w:sz w:val="24"/>
                <w:szCs w:val="24"/>
              </w:rPr>
              <w:t>学雷锋活动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校内外活动</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4月份</w:t>
            </w:r>
          </w:p>
        </w:tc>
        <w:tc>
          <w:tcPr>
            <w:tcW w:w="1521" w:type="pct"/>
            <w:vAlign w:val="center"/>
          </w:tcPr>
          <w:p w:rsidR="00525CAD" w:rsidRPr="00FD1CEF" w:rsidRDefault="00525CAD" w:rsidP="00F60017">
            <w:pPr>
              <w:widowControl/>
              <w:snapToGrid w:val="0"/>
              <w:spacing w:line="560" w:lineRule="exact"/>
              <w:ind w:firstLineChars="50" w:firstLine="120"/>
              <w:jc w:val="center"/>
              <w:rPr>
                <w:rFonts w:ascii="仿宋_GB2312" w:eastAsia="仿宋_GB2312" w:hint="eastAsia"/>
                <w:color w:val="000000"/>
                <w:sz w:val="24"/>
                <w:szCs w:val="24"/>
              </w:rPr>
            </w:pPr>
            <w:r w:rsidRPr="00FD1CEF">
              <w:rPr>
                <w:rFonts w:ascii="仿宋_GB2312" w:eastAsia="仿宋_GB2312" w:hint="eastAsia"/>
                <w:color w:val="000000"/>
                <w:sz w:val="24"/>
                <w:szCs w:val="24"/>
              </w:rPr>
              <w:t>清明节扫墓</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扫墓</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团支书及联团书记</w:t>
            </w:r>
          </w:p>
        </w:tc>
      </w:tr>
      <w:tr w:rsidR="00525CAD" w:rsidRPr="00FD1CEF" w:rsidTr="00F60017">
        <w:tc>
          <w:tcPr>
            <w:tcW w:w="531" w:type="pct"/>
            <w:vMerge w:val="restar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3-5月份</w:t>
            </w: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校园好声音</w:t>
            </w:r>
          </w:p>
        </w:tc>
        <w:tc>
          <w:tcPr>
            <w:tcW w:w="1734" w:type="pct"/>
            <w:vMerge w:val="restart"/>
            <w:vAlign w:val="center"/>
          </w:tcPr>
          <w:p w:rsidR="00525CAD" w:rsidRPr="00FD1CEF" w:rsidRDefault="00525CAD" w:rsidP="00F60017">
            <w:pPr>
              <w:widowControl/>
              <w:snapToGrid w:val="0"/>
              <w:spacing w:line="560" w:lineRule="exact"/>
              <w:ind w:firstLineChars="150" w:firstLine="360"/>
              <w:jc w:val="center"/>
              <w:rPr>
                <w:rFonts w:ascii="仿宋_GB2312" w:eastAsia="仿宋_GB2312" w:hint="eastAsia"/>
                <w:color w:val="000000"/>
                <w:sz w:val="24"/>
                <w:szCs w:val="24"/>
              </w:rPr>
            </w:pPr>
            <w:r w:rsidRPr="00FD1CEF">
              <w:rPr>
                <w:rFonts w:ascii="仿宋_GB2312" w:eastAsia="仿宋_GB2312" w:hint="eastAsia"/>
                <w:color w:val="000000"/>
                <w:sz w:val="24"/>
                <w:szCs w:val="24"/>
              </w:rPr>
              <w:t>现场参与</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舞蹈大赛</w:t>
            </w:r>
          </w:p>
        </w:tc>
        <w:tc>
          <w:tcPr>
            <w:tcW w:w="1734"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以专业部为单位</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象棋、军棋大赛</w:t>
            </w:r>
          </w:p>
        </w:tc>
        <w:tc>
          <w:tcPr>
            <w:tcW w:w="1734"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以专业部为单位</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书法、海报大赛</w:t>
            </w:r>
          </w:p>
        </w:tc>
        <w:tc>
          <w:tcPr>
            <w:tcW w:w="1734"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以专业部为单位</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主题团日活动（入团仪式）</w:t>
            </w:r>
          </w:p>
        </w:tc>
        <w:tc>
          <w:tcPr>
            <w:tcW w:w="1734"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青春五月文艺汇演</w:t>
            </w:r>
          </w:p>
        </w:tc>
        <w:tc>
          <w:tcPr>
            <w:tcW w:w="1734"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全校师生</w:t>
            </w:r>
          </w:p>
        </w:tc>
      </w:tr>
      <w:tr w:rsidR="00525CAD" w:rsidRPr="00FD1CEF" w:rsidTr="00F60017">
        <w:tc>
          <w:tcPr>
            <w:tcW w:w="53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6月份</w:t>
            </w: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志愿者活动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现场参与</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香樟社志愿者</w:t>
            </w:r>
          </w:p>
        </w:tc>
      </w:tr>
      <w:tr w:rsidR="00525CAD" w:rsidRPr="00FD1CEF" w:rsidTr="00F60017">
        <w:tc>
          <w:tcPr>
            <w:tcW w:w="53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7月份</w:t>
            </w: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三下乡活动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校外活动</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团委老师及学生会</w:t>
            </w:r>
          </w:p>
        </w:tc>
      </w:tr>
      <w:tr w:rsidR="00525CAD" w:rsidRPr="00FD1CEF" w:rsidTr="00F60017">
        <w:tc>
          <w:tcPr>
            <w:tcW w:w="531" w:type="pct"/>
            <w:vMerge w:val="restar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p w:rsidR="00525CAD" w:rsidRPr="00FD1CEF" w:rsidRDefault="00525CAD" w:rsidP="00F60017">
            <w:pPr>
              <w:widowControl/>
              <w:snapToGrid w:val="0"/>
              <w:spacing w:line="560" w:lineRule="exact"/>
              <w:ind w:firstLineChars="49" w:firstLine="118"/>
              <w:jc w:val="center"/>
              <w:rPr>
                <w:rFonts w:ascii="仿宋_GB2312" w:eastAsia="仿宋_GB2312" w:hint="eastAsia"/>
                <w:color w:val="000000"/>
                <w:sz w:val="24"/>
                <w:szCs w:val="24"/>
              </w:rPr>
            </w:pPr>
            <w:r w:rsidRPr="00FD1CEF">
              <w:rPr>
                <w:rFonts w:ascii="仿宋_GB2312" w:eastAsia="仿宋_GB2312" w:hint="eastAsia"/>
                <w:color w:val="000000"/>
                <w:sz w:val="24"/>
                <w:szCs w:val="24"/>
              </w:rPr>
              <w:t>9月份</w:t>
            </w: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教师节尊师活动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尊师礼</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全校师生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“抗战胜利纪念日”纪念活动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海报、黑板报</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“九</w:t>
            </w:r>
            <w:r w:rsidRPr="00FD1CEF">
              <w:rPr>
                <w:rFonts w:ascii="宋体" w:hAnsi="宋体" w:cs="宋体" w:hint="eastAsia"/>
                <w:color w:val="000000"/>
                <w:sz w:val="24"/>
                <w:szCs w:val="24"/>
              </w:rPr>
              <w:t>﹒</w:t>
            </w:r>
            <w:r w:rsidRPr="00E90129">
              <w:rPr>
                <w:rFonts w:ascii="仿宋_GB2312" w:eastAsia="仿宋_GB2312" w:hAnsi="仿宋_GB2312" w:cs="仿宋_GB2312" w:hint="eastAsia"/>
                <w:color w:val="000000"/>
                <w:sz w:val="24"/>
                <w:szCs w:val="24"/>
              </w:rPr>
              <w:t>一八”事件纪念活动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海报、黑板报</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“向国旗敬礼”系列活动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海报、征文等</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Merge w:val="restar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10月份</w:t>
            </w:r>
          </w:p>
        </w:tc>
        <w:tc>
          <w:tcPr>
            <w:tcW w:w="1521" w:type="pct"/>
            <w:vAlign w:val="center"/>
          </w:tcPr>
          <w:p w:rsidR="00525CAD" w:rsidRPr="00FD1CEF" w:rsidRDefault="00525CAD" w:rsidP="00F60017">
            <w:pPr>
              <w:widowControl/>
              <w:snapToGrid w:val="0"/>
              <w:spacing w:line="560" w:lineRule="exact"/>
              <w:ind w:firstLineChars="50" w:firstLine="120"/>
              <w:jc w:val="center"/>
              <w:rPr>
                <w:rFonts w:ascii="仿宋_GB2312" w:eastAsia="仿宋_GB2312" w:hint="eastAsia"/>
                <w:color w:val="000000"/>
                <w:sz w:val="24"/>
                <w:szCs w:val="24"/>
              </w:rPr>
            </w:pPr>
            <w:r w:rsidRPr="00FD1CEF">
              <w:rPr>
                <w:rFonts w:ascii="仿宋_GB2312" w:eastAsia="仿宋_GB2312" w:hint="eastAsia"/>
                <w:color w:val="000000"/>
                <w:sz w:val="24"/>
                <w:szCs w:val="24"/>
              </w:rPr>
              <w:t>运动会各项安排</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现场参与</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十八岁成人仪式活动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现场参与</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文明风采大赛</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征文演讲视频</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11月份</w:t>
            </w: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校兴华杯篮球赛</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现场参与</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以专业部为单位</w:t>
            </w:r>
          </w:p>
        </w:tc>
      </w:tr>
      <w:tr w:rsidR="00525CAD" w:rsidRPr="00FD1CEF" w:rsidTr="00F60017">
        <w:tc>
          <w:tcPr>
            <w:tcW w:w="531" w:type="pct"/>
            <w:vMerge w:val="restar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12月份</w:t>
            </w: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color w:val="000000"/>
                <w:sz w:val="24"/>
                <w:szCs w:val="24"/>
              </w:rPr>
              <w:t>防艾滋病日系列活动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color w:val="000000"/>
                <w:sz w:val="24"/>
                <w:szCs w:val="24"/>
              </w:rPr>
              <w:t>班会、海报、国旗下讲话、签名等</w:t>
            </w:r>
            <w:r w:rsidRPr="00FD1CEF">
              <w:rPr>
                <w:rFonts w:ascii="仿宋_GB2312" w:eastAsia="仿宋_GB2312" w:hint="eastAsia"/>
                <w:color w:val="000000"/>
                <w:sz w:val="24"/>
                <w:szCs w:val="24"/>
              </w:rPr>
              <w:t>活动</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color w:val="000000"/>
                <w:sz w:val="24"/>
                <w:szCs w:val="24"/>
              </w:rPr>
              <w:t>全校学生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“一二</w:t>
            </w:r>
            <w:r w:rsidRPr="00FD1CEF">
              <w:rPr>
                <w:rFonts w:ascii="宋体" w:hAnsi="宋体" w:cs="宋体" w:hint="eastAsia"/>
                <w:color w:val="000000"/>
                <w:sz w:val="24"/>
                <w:szCs w:val="24"/>
              </w:rPr>
              <w:t>﹒</w:t>
            </w:r>
            <w:r w:rsidRPr="00E90129">
              <w:rPr>
                <w:rFonts w:ascii="仿宋_GB2312" w:eastAsia="仿宋_GB2312" w:hAnsi="仿宋_GB2312" w:cs="仿宋_GB2312" w:hint="eastAsia"/>
                <w:color w:val="000000"/>
                <w:sz w:val="24"/>
                <w:szCs w:val="24"/>
              </w:rPr>
              <w:t>九”运动系列活动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海报、红歌会</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国家公祭日系列活动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color w:val="000000"/>
                <w:sz w:val="24"/>
                <w:szCs w:val="24"/>
              </w:rPr>
              <w:t>班会、海报、国旗下讲话、签名等</w:t>
            </w:r>
            <w:r w:rsidRPr="00FD1CEF">
              <w:rPr>
                <w:rFonts w:ascii="仿宋_GB2312" w:eastAsia="仿宋_GB2312" w:hint="eastAsia"/>
                <w:color w:val="000000"/>
                <w:sz w:val="24"/>
                <w:szCs w:val="24"/>
              </w:rPr>
              <w:t>活动</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全校学生</w:t>
            </w:r>
          </w:p>
        </w:tc>
      </w:tr>
      <w:tr w:rsidR="00525CAD" w:rsidRPr="00FD1CEF" w:rsidTr="00F60017">
        <w:trPr>
          <w:trHeight w:val="715"/>
        </w:trPr>
        <w:tc>
          <w:tcPr>
            <w:tcW w:w="531" w:type="pct"/>
            <w:vMerge/>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成人礼</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现场参与</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18周岁学生及家长代表</w:t>
            </w:r>
          </w:p>
        </w:tc>
      </w:tr>
      <w:tr w:rsidR="00525CAD" w:rsidRPr="00FD1CEF" w:rsidTr="00F60017">
        <w:tc>
          <w:tcPr>
            <w:tcW w:w="53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1月份</w:t>
            </w:r>
          </w:p>
        </w:tc>
        <w:tc>
          <w:tcPr>
            <w:tcW w:w="1521"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hint="eastAsia"/>
                <w:color w:val="000000"/>
                <w:sz w:val="24"/>
                <w:szCs w:val="24"/>
              </w:rPr>
              <w:t>迎元旦</w:t>
            </w:r>
            <w:r w:rsidRPr="00FD1CEF">
              <w:rPr>
                <w:rFonts w:ascii="仿宋_GB2312" w:eastAsia="仿宋_GB2312"/>
                <w:color w:val="000000"/>
                <w:sz w:val="24"/>
                <w:szCs w:val="24"/>
              </w:rPr>
              <w:t>经典诵读活动</w:t>
            </w:r>
          </w:p>
        </w:tc>
        <w:tc>
          <w:tcPr>
            <w:tcW w:w="173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color w:val="000000"/>
                <w:sz w:val="24"/>
                <w:szCs w:val="24"/>
              </w:rPr>
              <w:t>经典诵读</w:t>
            </w:r>
          </w:p>
        </w:tc>
        <w:tc>
          <w:tcPr>
            <w:tcW w:w="1214" w:type="pct"/>
            <w:vAlign w:val="center"/>
          </w:tcPr>
          <w:p w:rsidR="00525CAD" w:rsidRPr="00FD1CEF" w:rsidRDefault="00525CAD" w:rsidP="00F60017">
            <w:pPr>
              <w:widowControl/>
              <w:snapToGrid w:val="0"/>
              <w:spacing w:line="560" w:lineRule="exact"/>
              <w:jc w:val="center"/>
              <w:rPr>
                <w:rFonts w:ascii="仿宋_GB2312" w:eastAsia="仿宋_GB2312" w:hint="eastAsia"/>
                <w:color w:val="000000"/>
                <w:sz w:val="24"/>
                <w:szCs w:val="24"/>
              </w:rPr>
            </w:pPr>
            <w:r w:rsidRPr="00FD1CEF">
              <w:rPr>
                <w:rFonts w:ascii="仿宋_GB2312" w:eastAsia="仿宋_GB2312"/>
                <w:color w:val="000000"/>
                <w:sz w:val="24"/>
                <w:szCs w:val="24"/>
              </w:rPr>
              <w:t>以专业部为单位</w:t>
            </w:r>
          </w:p>
        </w:tc>
      </w:tr>
    </w:tbl>
    <w:p w:rsidR="00525CAD" w:rsidRDefault="00525CAD" w:rsidP="00525CAD">
      <w:pPr>
        <w:widowControl/>
        <w:snapToGrid w:val="0"/>
        <w:spacing w:line="560" w:lineRule="exact"/>
        <w:ind w:firstLineChars="200" w:firstLine="640"/>
        <w:rPr>
          <w:rFonts w:ascii="仿宋_GB2312" w:eastAsia="仿宋_GB2312" w:hint="eastAsia"/>
          <w:color w:val="000000"/>
          <w:sz w:val="32"/>
          <w:szCs w:val="32"/>
        </w:rPr>
      </w:pPr>
      <w:r w:rsidRPr="00B03897">
        <w:rPr>
          <w:rFonts w:ascii="仿宋_GB2312" w:eastAsia="仿宋_GB2312" w:hint="eastAsia"/>
          <w:color w:val="000000"/>
          <w:sz w:val="32"/>
          <w:szCs w:val="32"/>
        </w:rPr>
        <w:t>再次，为了丰富学生的学校生活，学工处、团委还精心设计和组织形式多样的校园文化活动。分列阐述表格如下：</w:t>
      </w:r>
    </w:p>
    <w:tbl>
      <w:tblPr>
        <w:tblW w:w="4873" w:type="pct"/>
        <w:jc w:val="center"/>
        <w:tblLayout w:type="fixed"/>
        <w:tblLook w:val="04A0"/>
      </w:tblPr>
      <w:tblGrid>
        <w:gridCol w:w="703"/>
        <w:gridCol w:w="2670"/>
        <w:gridCol w:w="1565"/>
        <w:gridCol w:w="904"/>
        <w:gridCol w:w="1441"/>
        <w:gridCol w:w="1547"/>
      </w:tblGrid>
      <w:tr w:rsidR="00074F27" w:rsidRPr="00074F27" w:rsidTr="00F60017">
        <w:trPr>
          <w:trHeight w:val="300"/>
          <w:jc w:val="center"/>
        </w:trPr>
        <w:tc>
          <w:tcPr>
            <w:tcW w:w="5000" w:type="pct"/>
            <w:gridSpan w:val="6"/>
            <w:tcBorders>
              <w:top w:val="nil"/>
              <w:left w:val="nil"/>
              <w:bottom w:val="single" w:sz="8" w:space="0" w:color="auto"/>
              <w:right w:val="nil"/>
            </w:tcBorders>
            <w:shd w:val="clear" w:color="auto" w:fill="auto"/>
            <w:noWrap/>
            <w:vAlign w:val="center"/>
            <w:hideMark/>
          </w:tcPr>
          <w:p w:rsidR="00525CAD" w:rsidRPr="00074F27" w:rsidRDefault="00525CAD" w:rsidP="00F60017">
            <w:pPr>
              <w:widowControl/>
              <w:spacing w:line="560" w:lineRule="exact"/>
              <w:jc w:val="center"/>
              <w:rPr>
                <w:rFonts w:ascii="仿宋_GB2312" w:eastAsia="仿宋_GB2312" w:hAnsi="Tahoma" w:cs="Tahoma"/>
                <w:b/>
                <w:kern w:val="0"/>
                <w:sz w:val="30"/>
                <w:szCs w:val="30"/>
              </w:rPr>
            </w:pPr>
            <w:r w:rsidRPr="00074F27">
              <w:rPr>
                <w:rFonts w:ascii="仿宋_GB2312" w:eastAsia="仿宋_GB2312" w:hAnsi="Tahoma" w:cs="Tahoma" w:hint="eastAsia"/>
                <w:b/>
                <w:kern w:val="0"/>
                <w:sz w:val="30"/>
                <w:szCs w:val="30"/>
              </w:rPr>
              <w:t>2019</w:t>
            </w:r>
            <w:r w:rsidRPr="00074F27">
              <w:rPr>
                <w:rFonts w:ascii="仿宋_GB2312" w:eastAsia="仿宋_GB2312" w:hAnsi="宋体" w:cs="Tahoma" w:hint="eastAsia"/>
                <w:b/>
                <w:kern w:val="0"/>
                <w:sz w:val="30"/>
                <w:szCs w:val="30"/>
              </w:rPr>
              <w:t>年学生文明风采大赛获奖情况</w:t>
            </w:r>
          </w:p>
        </w:tc>
      </w:tr>
      <w:tr w:rsidR="00074F27" w:rsidRPr="00074F27" w:rsidTr="00EE236D">
        <w:trPr>
          <w:trHeight w:hRule="exact" w:val="680"/>
          <w:jc w:val="center"/>
        </w:trPr>
        <w:tc>
          <w:tcPr>
            <w:tcW w:w="398" w:type="pct"/>
            <w:tcBorders>
              <w:top w:val="nil"/>
              <w:left w:val="single" w:sz="8" w:space="0" w:color="auto"/>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序号</w:t>
            </w:r>
          </w:p>
        </w:tc>
        <w:tc>
          <w:tcPr>
            <w:tcW w:w="1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作品题目</w:t>
            </w:r>
          </w:p>
        </w:tc>
        <w:tc>
          <w:tcPr>
            <w:tcW w:w="88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作品类型</w:t>
            </w:r>
          </w:p>
        </w:tc>
        <w:tc>
          <w:tcPr>
            <w:tcW w:w="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奖项</w:t>
            </w:r>
          </w:p>
        </w:tc>
        <w:tc>
          <w:tcPr>
            <w:tcW w:w="81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学生姓名</w:t>
            </w:r>
          </w:p>
        </w:tc>
        <w:tc>
          <w:tcPr>
            <w:tcW w:w="876" w:type="pct"/>
            <w:tcBorders>
              <w:top w:val="nil"/>
              <w:left w:val="nil"/>
              <w:bottom w:val="single" w:sz="4" w:space="0" w:color="auto"/>
              <w:right w:val="single" w:sz="8"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备注</w:t>
            </w:r>
          </w:p>
        </w:tc>
      </w:tr>
      <w:tr w:rsidR="00074F27" w:rsidRPr="00074F27" w:rsidTr="00EE236D">
        <w:trPr>
          <w:trHeight w:hRule="exact" w:val="680"/>
          <w:jc w:val="center"/>
        </w:trPr>
        <w:tc>
          <w:tcPr>
            <w:tcW w:w="398" w:type="pct"/>
            <w:tcBorders>
              <w:top w:val="nil"/>
              <w:left w:val="single" w:sz="8" w:space="0" w:color="auto"/>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1</w:t>
            </w:r>
          </w:p>
        </w:tc>
        <w:tc>
          <w:tcPr>
            <w:tcW w:w="1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rPr>
                <w:rFonts w:ascii="仿宋_GB2312" w:eastAsia="仿宋_GB2312" w:hAnsi="宋体" w:cs="宋体"/>
                <w:sz w:val="24"/>
                <w:szCs w:val="24"/>
              </w:rPr>
            </w:pPr>
            <w:r w:rsidRPr="00EE236D">
              <w:rPr>
                <w:rFonts w:ascii="仿宋_GB2312" w:eastAsia="仿宋_GB2312" w:hint="eastAsia"/>
                <w:sz w:val="24"/>
                <w:szCs w:val="24"/>
              </w:rPr>
              <w:t>《放飞梦想，勇往直前》</w:t>
            </w:r>
          </w:p>
        </w:tc>
        <w:tc>
          <w:tcPr>
            <w:tcW w:w="88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职业规划</w:t>
            </w:r>
          </w:p>
        </w:tc>
        <w:tc>
          <w:tcPr>
            <w:tcW w:w="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三等奖</w:t>
            </w:r>
          </w:p>
        </w:tc>
        <w:tc>
          <w:tcPr>
            <w:tcW w:w="81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郑颖飞</w:t>
            </w:r>
          </w:p>
        </w:tc>
        <w:tc>
          <w:tcPr>
            <w:tcW w:w="876" w:type="pct"/>
            <w:tcBorders>
              <w:top w:val="nil"/>
              <w:left w:val="nil"/>
              <w:bottom w:val="single" w:sz="4" w:space="0" w:color="auto"/>
              <w:right w:val="single" w:sz="8" w:space="0" w:color="auto"/>
            </w:tcBorders>
            <w:shd w:val="clear" w:color="auto" w:fill="auto"/>
            <w:noWrap/>
            <w:vAlign w:val="center"/>
            <w:hideMark/>
          </w:tcPr>
          <w:p w:rsidR="00525CAD" w:rsidRPr="00EE236D" w:rsidRDefault="00525CAD" w:rsidP="00F60017">
            <w:pPr>
              <w:spacing w:line="560" w:lineRule="exact"/>
              <w:rPr>
                <w:rFonts w:ascii="仿宋_GB2312" w:eastAsia="仿宋_GB2312" w:hAnsi="宋体" w:cs="宋体"/>
                <w:sz w:val="24"/>
                <w:szCs w:val="24"/>
              </w:rPr>
            </w:pPr>
            <w:r w:rsidRPr="00EE236D">
              <w:rPr>
                <w:rFonts w:ascii="仿宋_GB2312" w:eastAsia="仿宋_GB2312" w:hAnsi="宋体" w:cs="宋体" w:hint="eastAsia"/>
                <w:sz w:val="24"/>
                <w:szCs w:val="24"/>
              </w:rPr>
              <w:t xml:space="preserve">   无锡市</w:t>
            </w:r>
          </w:p>
        </w:tc>
      </w:tr>
      <w:tr w:rsidR="00074F27" w:rsidRPr="00074F27" w:rsidTr="00EE236D">
        <w:trPr>
          <w:trHeight w:hRule="exact" w:val="680"/>
          <w:jc w:val="center"/>
        </w:trPr>
        <w:tc>
          <w:tcPr>
            <w:tcW w:w="398" w:type="pct"/>
            <w:tcBorders>
              <w:top w:val="nil"/>
              <w:left w:val="single" w:sz="8" w:space="0" w:color="auto"/>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2</w:t>
            </w:r>
          </w:p>
        </w:tc>
        <w:tc>
          <w:tcPr>
            <w:tcW w:w="1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rPr>
                <w:rFonts w:ascii="仿宋_GB2312" w:eastAsia="仿宋_GB2312" w:hAnsi="宋体" w:cs="宋体"/>
                <w:sz w:val="24"/>
                <w:szCs w:val="24"/>
              </w:rPr>
            </w:pPr>
            <w:r w:rsidRPr="00EE236D">
              <w:rPr>
                <w:rFonts w:ascii="仿宋_GB2312" w:eastAsia="仿宋_GB2312" w:hint="eastAsia"/>
                <w:sz w:val="24"/>
                <w:szCs w:val="24"/>
              </w:rPr>
              <w:t>《半身像》</w:t>
            </w:r>
          </w:p>
        </w:tc>
        <w:tc>
          <w:tcPr>
            <w:tcW w:w="88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才艺展示</w:t>
            </w:r>
          </w:p>
        </w:tc>
        <w:tc>
          <w:tcPr>
            <w:tcW w:w="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二等奖</w:t>
            </w:r>
          </w:p>
        </w:tc>
        <w:tc>
          <w:tcPr>
            <w:tcW w:w="81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奚淑楠</w:t>
            </w:r>
          </w:p>
        </w:tc>
        <w:tc>
          <w:tcPr>
            <w:tcW w:w="876" w:type="pct"/>
            <w:tcBorders>
              <w:top w:val="nil"/>
              <w:left w:val="nil"/>
              <w:bottom w:val="single" w:sz="4" w:space="0" w:color="auto"/>
              <w:right w:val="single" w:sz="8" w:space="0" w:color="auto"/>
            </w:tcBorders>
            <w:shd w:val="clear" w:color="auto" w:fill="auto"/>
            <w:noWrap/>
            <w:vAlign w:val="center"/>
            <w:hideMark/>
          </w:tcPr>
          <w:p w:rsidR="00525CAD" w:rsidRPr="00EE236D" w:rsidRDefault="00525CAD" w:rsidP="00F60017">
            <w:pPr>
              <w:spacing w:line="560" w:lineRule="exact"/>
              <w:jc w:val="center"/>
              <w:rPr>
                <w:rFonts w:ascii="仿宋_GB2312" w:eastAsia="仿宋_GB2312" w:hAnsi="宋体" w:cs="宋体"/>
                <w:sz w:val="24"/>
                <w:szCs w:val="24"/>
              </w:rPr>
            </w:pPr>
            <w:r w:rsidRPr="00EE236D">
              <w:rPr>
                <w:rFonts w:ascii="仿宋_GB2312" w:eastAsia="仿宋_GB2312" w:hAnsi="宋体" w:cs="宋体" w:hint="eastAsia"/>
                <w:sz w:val="24"/>
                <w:szCs w:val="24"/>
              </w:rPr>
              <w:t>无锡市</w:t>
            </w:r>
          </w:p>
        </w:tc>
      </w:tr>
      <w:tr w:rsidR="00074F27" w:rsidRPr="00074F27" w:rsidTr="00EE236D">
        <w:trPr>
          <w:trHeight w:hRule="exact" w:val="680"/>
          <w:jc w:val="center"/>
        </w:trPr>
        <w:tc>
          <w:tcPr>
            <w:tcW w:w="398" w:type="pct"/>
            <w:tcBorders>
              <w:top w:val="nil"/>
              <w:left w:val="single" w:sz="8" w:space="0" w:color="auto"/>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lastRenderedPageBreak/>
              <w:t>3</w:t>
            </w:r>
          </w:p>
        </w:tc>
        <w:tc>
          <w:tcPr>
            <w:tcW w:w="1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rPr>
                <w:rFonts w:ascii="仿宋_GB2312" w:eastAsia="仿宋_GB2312" w:hAnsi="宋体" w:cs="宋体"/>
                <w:sz w:val="24"/>
                <w:szCs w:val="24"/>
              </w:rPr>
            </w:pPr>
            <w:r w:rsidRPr="00EE236D">
              <w:rPr>
                <w:rFonts w:ascii="仿宋_GB2312" w:eastAsia="仿宋_GB2312" w:hint="eastAsia"/>
                <w:sz w:val="24"/>
                <w:szCs w:val="24"/>
              </w:rPr>
              <w:t>《牧民新歌〉</w:t>
            </w:r>
          </w:p>
        </w:tc>
        <w:tc>
          <w:tcPr>
            <w:tcW w:w="88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才艺展示</w:t>
            </w:r>
          </w:p>
        </w:tc>
        <w:tc>
          <w:tcPr>
            <w:tcW w:w="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二等奖</w:t>
            </w:r>
          </w:p>
        </w:tc>
        <w:tc>
          <w:tcPr>
            <w:tcW w:w="81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张瑜铖</w:t>
            </w:r>
          </w:p>
        </w:tc>
        <w:tc>
          <w:tcPr>
            <w:tcW w:w="876" w:type="pct"/>
            <w:tcBorders>
              <w:top w:val="nil"/>
              <w:left w:val="nil"/>
              <w:bottom w:val="single" w:sz="4" w:space="0" w:color="auto"/>
              <w:right w:val="single" w:sz="8" w:space="0" w:color="auto"/>
            </w:tcBorders>
            <w:shd w:val="clear" w:color="auto" w:fill="auto"/>
            <w:noWrap/>
            <w:vAlign w:val="center"/>
            <w:hideMark/>
          </w:tcPr>
          <w:p w:rsidR="00525CAD" w:rsidRPr="00EE236D" w:rsidRDefault="00525CAD" w:rsidP="00F60017">
            <w:pPr>
              <w:spacing w:line="560" w:lineRule="exact"/>
              <w:jc w:val="center"/>
              <w:rPr>
                <w:rFonts w:ascii="仿宋_GB2312" w:eastAsia="仿宋_GB2312" w:hAnsi="宋体" w:cs="宋体"/>
                <w:sz w:val="24"/>
                <w:szCs w:val="24"/>
              </w:rPr>
            </w:pPr>
            <w:r w:rsidRPr="00EE236D">
              <w:rPr>
                <w:rFonts w:ascii="仿宋_GB2312" w:eastAsia="仿宋_GB2312" w:hAnsi="宋体" w:cs="宋体" w:hint="eastAsia"/>
                <w:sz w:val="24"/>
                <w:szCs w:val="24"/>
              </w:rPr>
              <w:t>无锡市</w:t>
            </w:r>
          </w:p>
        </w:tc>
      </w:tr>
      <w:tr w:rsidR="00074F27" w:rsidRPr="00074F27" w:rsidTr="00EE236D">
        <w:trPr>
          <w:trHeight w:hRule="exact" w:val="680"/>
          <w:jc w:val="center"/>
        </w:trPr>
        <w:tc>
          <w:tcPr>
            <w:tcW w:w="398" w:type="pct"/>
            <w:tcBorders>
              <w:top w:val="nil"/>
              <w:left w:val="single" w:sz="8" w:space="0" w:color="auto"/>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4</w:t>
            </w:r>
          </w:p>
        </w:tc>
        <w:tc>
          <w:tcPr>
            <w:tcW w:w="1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rPr>
                <w:rFonts w:ascii="仿宋_GB2312" w:eastAsia="仿宋_GB2312" w:hAnsi="宋体" w:cs="宋体"/>
                <w:sz w:val="24"/>
                <w:szCs w:val="24"/>
              </w:rPr>
            </w:pPr>
            <w:r w:rsidRPr="00EE236D">
              <w:rPr>
                <w:rFonts w:ascii="仿宋_GB2312" w:eastAsia="仿宋_GB2312" w:hint="eastAsia"/>
                <w:sz w:val="24"/>
                <w:szCs w:val="24"/>
              </w:rPr>
              <w:t>《“桶先生”寻爱记》</w:t>
            </w:r>
          </w:p>
        </w:tc>
        <w:tc>
          <w:tcPr>
            <w:tcW w:w="88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摄影视频</w:t>
            </w:r>
          </w:p>
        </w:tc>
        <w:tc>
          <w:tcPr>
            <w:tcW w:w="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二等奖</w:t>
            </w:r>
          </w:p>
        </w:tc>
        <w:tc>
          <w:tcPr>
            <w:tcW w:w="81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徐苓杰 冯菲 孙晓筱 葛嘉悦</w:t>
            </w:r>
          </w:p>
        </w:tc>
        <w:tc>
          <w:tcPr>
            <w:tcW w:w="876" w:type="pct"/>
            <w:tcBorders>
              <w:top w:val="nil"/>
              <w:left w:val="nil"/>
              <w:bottom w:val="single" w:sz="4" w:space="0" w:color="auto"/>
              <w:right w:val="single" w:sz="8" w:space="0" w:color="auto"/>
            </w:tcBorders>
            <w:shd w:val="clear" w:color="auto" w:fill="auto"/>
            <w:noWrap/>
            <w:vAlign w:val="center"/>
            <w:hideMark/>
          </w:tcPr>
          <w:p w:rsidR="00525CAD" w:rsidRPr="00EE236D" w:rsidRDefault="00525CAD" w:rsidP="00F60017">
            <w:pPr>
              <w:spacing w:line="560" w:lineRule="exact"/>
              <w:jc w:val="center"/>
              <w:rPr>
                <w:rFonts w:ascii="仿宋_GB2312" w:eastAsia="仿宋_GB2312" w:hAnsi="宋体" w:cs="宋体"/>
                <w:sz w:val="24"/>
                <w:szCs w:val="24"/>
              </w:rPr>
            </w:pPr>
            <w:r w:rsidRPr="00EE236D">
              <w:rPr>
                <w:rFonts w:ascii="仿宋_GB2312" w:eastAsia="仿宋_GB2312" w:hAnsi="宋体" w:cs="宋体" w:hint="eastAsia"/>
                <w:sz w:val="24"/>
                <w:szCs w:val="24"/>
              </w:rPr>
              <w:t>无锡市</w:t>
            </w:r>
          </w:p>
        </w:tc>
      </w:tr>
      <w:tr w:rsidR="00074F27" w:rsidRPr="00074F27" w:rsidTr="00EE236D">
        <w:trPr>
          <w:trHeight w:hRule="exact" w:val="680"/>
          <w:jc w:val="center"/>
        </w:trPr>
        <w:tc>
          <w:tcPr>
            <w:tcW w:w="398" w:type="pct"/>
            <w:tcBorders>
              <w:top w:val="nil"/>
              <w:left w:val="single" w:sz="8" w:space="0" w:color="auto"/>
              <w:bottom w:val="single" w:sz="4" w:space="0" w:color="auto"/>
              <w:right w:val="single" w:sz="4" w:space="0" w:color="auto"/>
            </w:tcBorders>
            <w:shd w:val="clear" w:color="auto" w:fill="auto"/>
            <w:noWrap/>
            <w:vAlign w:val="center"/>
            <w:hideMark/>
          </w:tcPr>
          <w:p w:rsidR="00525CAD" w:rsidRPr="00EE236D" w:rsidRDefault="00525CAD" w:rsidP="00F60017">
            <w:pPr>
              <w:widowControl/>
              <w:snapToGrid w:val="0"/>
              <w:spacing w:line="560" w:lineRule="exact"/>
              <w:jc w:val="center"/>
              <w:rPr>
                <w:rFonts w:ascii="仿宋_GB2312" w:eastAsia="仿宋_GB2312" w:hAnsi="Tahoma" w:cs="Tahoma"/>
                <w:kern w:val="0"/>
                <w:sz w:val="24"/>
                <w:szCs w:val="24"/>
              </w:rPr>
            </w:pPr>
            <w:r w:rsidRPr="00EE236D">
              <w:rPr>
                <w:rFonts w:ascii="仿宋_GB2312" w:eastAsia="仿宋_GB2312" w:hAnsi="Tahoma" w:cs="Tahoma" w:hint="eastAsia"/>
                <w:kern w:val="0"/>
                <w:sz w:val="24"/>
                <w:szCs w:val="24"/>
              </w:rPr>
              <w:t>5</w:t>
            </w:r>
          </w:p>
        </w:tc>
        <w:tc>
          <w:tcPr>
            <w:tcW w:w="1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rPr>
                <w:rFonts w:ascii="仿宋_GB2312" w:eastAsia="仿宋_GB2312" w:hAnsi="宋体" w:cs="宋体"/>
                <w:sz w:val="24"/>
                <w:szCs w:val="24"/>
              </w:rPr>
            </w:pPr>
            <w:r w:rsidRPr="00EE236D">
              <w:rPr>
                <w:rFonts w:ascii="仿宋_GB2312" w:eastAsia="仿宋_GB2312" w:hint="eastAsia"/>
                <w:sz w:val="24"/>
                <w:szCs w:val="24"/>
              </w:rPr>
              <w:t>《立报国之志 成报国之才》</w:t>
            </w:r>
          </w:p>
        </w:tc>
        <w:tc>
          <w:tcPr>
            <w:tcW w:w="88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征文演讲</w:t>
            </w:r>
          </w:p>
        </w:tc>
        <w:tc>
          <w:tcPr>
            <w:tcW w:w="512"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三等奖</w:t>
            </w:r>
          </w:p>
        </w:tc>
        <w:tc>
          <w:tcPr>
            <w:tcW w:w="816" w:type="pct"/>
            <w:tcBorders>
              <w:top w:val="nil"/>
              <w:left w:val="nil"/>
              <w:bottom w:val="single" w:sz="4" w:space="0" w:color="auto"/>
              <w:right w:val="single" w:sz="4" w:space="0" w:color="auto"/>
            </w:tcBorders>
            <w:shd w:val="clear" w:color="auto" w:fill="auto"/>
            <w:noWrap/>
            <w:vAlign w:val="center"/>
            <w:hideMark/>
          </w:tcPr>
          <w:p w:rsidR="00525CAD" w:rsidRPr="00EE236D" w:rsidRDefault="00525CAD" w:rsidP="00F60017">
            <w:pPr>
              <w:jc w:val="center"/>
              <w:rPr>
                <w:rFonts w:ascii="仿宋_GB2312" w:eastAsia="仿宋_GB2312" w:hAnsi="宋体" w:cs="宋体"/>
                <w:sz w:val="24"/>
                <w:szCs w:val="24"/>
              </w:rPr>
            </w:pPr>
            <w:r w:rsidRPr="00EE236D">
              <w:rPr>
                <w:rFonts w:ascii="仿宋_GB2312" w:eastAsia="仿宋_GB2312" w:hint="eastAsia"/>
                <w:sz w:val="24"/>
                <w:szCs w:val="24"/>
              </w:rPr>
              <w:t>王志康</w:t>
            </w:r>
          </w:p>
        </w:tc>
        <w:tc>
          <w:tcPr>
            <w:tcW w:w="876" w:type="pct"/>
            <w:tcBorders>
              <w:top w:val="nil"/>
              <w:left w:val="nil"/>
              <w:bottom w:val="single" w:sz="4" w:space="0" w:color="auto"/>
              <w:right w:val="single" w:sz="8" w:space="0" w:color="auto"/>
            </w:tcBorders>
            <w:shd w:val="clear" w:color="auto" w:fill="auto"/>
            <w:noWrap/>
            <w:vAlign w:val="center"/>
            <w:hideMark/>
          </w:tcPr>
          <w:p w:rsidR="00525CAD" w:rsidRPr="00EE236D" w:rsidRDefault="00525CAD" w:rsidP="00F60017">
            <w:pPr>
              <w:spacing w:line="560" w:lineRule="exact"/>
              <w:jc w:val="center"/>
              <w:rPr>
                <w:rFonts w:ascii="仿宋_GB2312" w:eastAsia="仿宋_GB2312" w:hAnsi="宋体" w:cs="宋体"/>
                <w:sz w:val="24"/>
                <w:szCs w:val="24"/>
              </w:rPr>
            </w:pPr>
            <w:r w:rsidRPr="00EE236D">
              <w:rPr>
                <w:rFonts w:ascii="仿宋_GB2312" w:eastAsia="仿宋_GB2312" w:hAnsi="宋体" w:cs="宋体" w:hint="eastAsia"/>
                <w:sz w:val="24"/>
                <w:szCs w:val="24"/>
              </w:rPr>
              <w:t>无锡市</w:t>
            </w:r>
          </w:p>
        </w:tc>
      </w:tr>
    </w:tbl>
    <w:p w:rsidR="00525CAD" w:rsidRPr="00074F27" w:rsidRDefault="00525CAD" w:rsidP="00525CAD">
      <w:pPr>
        <w:snapToGrid w:val="0"/>
        <w:spacing w:line="560" w:lineRule="exact"/>
        <w:jc w:val="center"/>
        <w:rPr>
          <w:rFonts w:ascii="仿宋_GB2312" w:eastAsia="仿宋_GB2312" w:hint="eastAsia"/>
          <w:b/>
          <w:sz w:val="30"/>
          <w:szCs w:val="30"/>
        </w:rPr>
      </w:pPr>
      <w:r w:rsidRPr="00074F27">
        <w:rPr>
          <w:rFonts w:ascii="仿宋_GB2312" w:eastAsia="仿宋_GB2312" w:hint="eastAsia"/>
          <w:b/>
          <w:sz w:val="30"/>
          <w:szCs w:val="30"/>
        </w:rPr>
        <w:t>学生违纪违法情况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525CAD" w:rsidRPr="00074F27" w:rsidTr="00F60017">
        <w:trPr>
          <w:trHeight w:val="340"/>
          <w:jc w:val="center"/>
        </w:trPr>
        <w:tc>
          <w:tcPr>
            <w:tcW w:w="1704" w:type="dxa"/>
            <w:vMerge w:val="restart"/>
            <w:vAlign w:val="center"/>
          </w:tcPr>
          <w:p w:rsidR="00525CAD" w:rsidRPr="00074F27" w:rsidRDefault="00525CAD" w:rsidP="00F60017">
            <w:pPr>
              <w:snapToGrid w:val="0"/>
              <w:spacing w:line="560" w:lineRule="exact"/>
              <w:jc w:val="center"/>
              <w:rPr>
                <w:rFonts w:ascii="仿宋_GB2312" w:eastAsia="仿宋_GB2312" w:hint="eastAsia"/>
                <w:sz w:val="24"/>
                <w:szCs w:val="24"/>
              </w:rPr>
            </w:pPr>
          </w:p>
        </w:tc>
        <w:tc>
          <w:tcPr>
            <w:tcW w:w="3408" w:type="dxa"/>
            <w:gridSpan w:val="2"/>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2018年（在校1537）</w:t>
            </w:r>
          </w:p>
        </w:tc>
        <w:tc>
          <w:tcPr>
            <w:tcW w:w="3410" w:type="dxa"/>
            <w:gridSpan w:val="2"/>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2019年（在校1507）</w:t>
            </w:r>
          </w:p>
        </w:tc>
      </w:tr>
      <w:tr w:rsidR="00525CAD" w:rsidRPr="00074F27" w:rsidTr="00F60017">
        <w:trPr>
          <w:trHeight w:val="340"/>
          <w:jc w:val="center"/>
        </w:trPr>
        <w:tc>
          <w:tcPr>
            <w:tcW w:w="1704" w:type="dxa"/>
            <w:vMerge/>
            <w:vAlign w:val="center"/>
          </w:tcPr>
          <w:p w:rsidR="00525CAD" w:rsidRPr="00074F27" w:rsidRDefault="00525CAD" w:rsidP="00F60017">
            <w:pPr>
              <w:snapToGrid w:val="0"/>
              <w:spacing w:line="560" w:lineRule="exact"/>
              <w:jc w:val="center"/>
              <w:rPr>
                <w:rFonts w:ascii="仿宋_GB2312" w:eastAsia="仿宋_GB2312" w:hint="eastAsia"/>
                <w:sz w:val="24"/>
                <w:szCs w:val="24"/>
              </w:rPr>
            </w:pPr>
          </w:p>
        </w:tc>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违法处理人员</w:t>
            </w:r>
          </w:p>
        </w:tc>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违纪处分人员</w:t>
            </w:r>
          </w:p>
        </w:tc>
        <w:tc>
          <w:tcPr>
            <w:tcW w:w="170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违法处理人员</w:t>
            </w:r>
          </w:p>
        </w:tc>
        <w:tc>
          <w:tcPr>
            <w:tcW w:w="170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违纪处分人员</w:t>
            </w:r>
          </w:p>
        </w:tc>
      </w:tr>
      <w:tr w:rsidR="00525CAD" w:rsidRPr="00074F27" w:rsidTr="00F60017">
        <w:trPr>
          <w:trHeight w:val="340"/>
          <w:jc w:val="center"/>
        </w:trPr>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人次</w:t>
            </w:r>
          </w:p>
        </w:tc>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0</w:t>
            </w:r>
          </w:p>
        </w:tc>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28</w:t>
            </w:r>
          </w:p>
        </w:tc>
        <w:tc>
          <w:tcPr>
            <w:tcW w:w="170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0</w:t>
            </w:r>
          </w:p>
        </w:tc>
        <w:tc>
          <w:tcPr>
            <w:tcW w:w="170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26</w:t>
            </w:r>
          </w:p>
        </w:tc>
      </w:tr>
      <w:tr w:rsidR="00525CAD" w:rsidRPr="00074F27" w:rsidTr="00F60017">
        <w:trPr>
          <w:trHeight w:val="340"/>
          <w:jc w:val="center"/>
        </w:trPr>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占比</w:t>
            </w:r>
          </w:p>
        </w:tc>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0</w:t>
            </w:r>
          </w:p>
        </w:tc>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1.82%</w:t>
            </w:r>
          </w:p>
        </w:tc>
        <w:tc>
          <w:tcPr>
            <w:tcW w:w="170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0</w:t>
            </w:r>
          </w:p>
        </w:tc>
        <w:tc>
          <w:tcPr>
            <w:tcW w:w="170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1.72%</w:t>
            </w:r>
          </w:p>
        </w:tc>
      </w:tr>
    </w:tbl>
    <w:p w:rsidR="00525CAD" w:rsidRPr="00074F27" w:rsidRDefault="00525CAD" w:rsidP="00525CAD">
      <w:pPr>
        <w:snapToGrid w:val="0"/>
        <w:spacing w:line="560" w:lineRule="exact"/>
        <w:jc w:val="center"/>
        <w:rPr>
          <w:rFonts w:ascii="仿宋_GB2312" w:eastAsia="仿宋_GB2312" w:hint="eastAsia"/>
          <w:b/>
          <w:sz w:val="30"/>
          <w:szCs w:val="30"/>
        </w:rPr>
      </w:pPr>
      <w:r w:rsidRPr="00074F27">
        <w:rPr>
          <w:rFonts w:ascii="仿宋_GB2312" w:eastAsia="仿宋_GB2312" w:hint="eastAsia"/>
          <w:b/>
          <w:sz w:val="30"/>
          <w:szCs w:val="30"/>
        </w:rPr>
        <w:t>学生表彰获奖人数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408"/>
        <w:gridCol w:w="3410"/>
      </w:tblGrid>
      <w:tr w:rsidR="00525CAD" w:rsidRPr="00074F27" w:rsidTr="00F60017">
        <w:trPr>
          <w:trHeight w:val="340"/>
          <w:jc w:val="center"/>
        </w:trPr>
        <w:tc>
          <w:tcPr>
            <w:tcW w:w="1704" w:type="dxa"/>
            <w:vMerge w:val="restart"/>
          </w:tcPr>
          <w:p w:rsidR="00525CAD" w:rsidRPr="00074F27" w:rsidRDefault="00525CAD" w:rsidP="00F60017">
            <w:pPr>
              <w:snapToGrid w:val="0"/>
              <w:spacing w:line="560" w:lineRule="exact"/>
              <w:jc w:val="center"/>
              <w:rPr>
                <w:rFonts w:ascii="仿宋_GB2312" w:eastAsia="仿宋_GB2312" w:hint="eastAsia"/>
                <w:sz w:val="24"/>
                <w:szCs w:val="24"/>
              </w:rPr>
            </w:pPr>
          </w:p>
        </w:tc>
        <w:tc>
          <w:tcPr>
            <w:tcW w:w="3408" w:type="dxa"/>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2018年（在校1537）</w:t>
            </w:r>
          </w:p>
        </w:tc>
        <w:tc>
          <w:tcPr>
            <w:tcW w:w="3410" w:type="dxa"/>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2019年（在校1507）</w:t>
            </w:r>
          </w:p>
        </w:tc>
      </w:tr>
      <w:tr w:rsidR="00525CAD" w:rsidRPr="00074F27" w:rsidTr="00F60017">
        <w:trPr>
          <w:trHeight w:val="340"/>
          <w:jc w:val="center"/>
        </w:trPr>
        <w:tc>
          <w:tcPr>
            <w:tcW w:w="1704" w:type="dxa"/>
            <w:vMerge/>
          </w:tcPr>
          <w:p w:rsidR="00525CAD" w:rsidRPr="00074F27" w:rsidRDefault="00525CAD" w:rsidP="00F60017">
            <w:pPr>
              <w:snapToGrid w:val="0"/>
              <w:spacing w:line="560" w:lineRule="exact"/>
              <w:jc w:val="center"/>
              <w:rPr>
                <w:rFonts w:ascii="仿宋_GB2312" w:eastAsia="仿宋_GB2312" w:hint="eastAsia"/>
                <w:sz w:val="24"/>
                <w:szCs w:val="24"/>
              </w:rPr>
            </w:pPr>
          </w:p>
        </w:tc>
        <w:tc>
          <w:tcPr>
            <w:tcW w:w="3408"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省市级荣誉</w:t>
            </w:r>
          </w:p>
        </w:tc>
        <w:tc>
          <w:tcPr>
            <w:tcW w:w="3410" w:type="dxa"/>
          </w:tcPr>
          <w:p w:rsidR="00525CAD" w:rsidRPr="00074F27" w:rsidRDefault="00525CAD" w:rsidP="00F60017">
            <w:pPr>
              <w:spacing w:line="560" w:lineRule="exact"/>
              <w:jc w:val="center"/>
              <w:rPr>
                <w:rFonts w:hint="eastAsia"/>
              </w:rPr>
            </w:pPr>
            <w:r w:rsidRPr="00074F27">
              <w:rPr>
                <w:rFonts w:ascii="仿宋_GB2312" w:eastAsia="仿宋_GB2312" w:hint="eastAsia"/>
                <w:sz w:val="24"/>
                <w:szCs w:val="24"/>
              </w:rPr>
              <w:t>省市级荣誉</w:t>
            </w:r>
          </w:p>
        </w:tc>
      </w:tr>
      <w:tr w:rsidR="00525CAD" w:rsidRPr="00074F27" w:rsidTr="00F60017">
        <w:trPr>
          <w:trHeight w:val="340"/>
          <w:jc w:val="center"/>
        </w:trPr>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人次</w:t>
            </w:r>
          </w:p>
        </w:tc>
        <w:tc>
          <w:tcPr>
            <w:tcW w:w="3408"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40</w:t>
            </w:r>
          </w:p>
        </w:tc>
        <w:tc>
          <w:tcPr>
            <w:tcW w:w="3410"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26</w:t>
            </w:r>
          </w:p>
        </w:tc>
      </w:tr>
      <w:tr w:rsidR="00525CAD" w:rsidRPr="00074F27" w:rsidTr="00F60017">
        <w:trPr>
          <w:trHeight w:val="340"/>
          <w:jc w:val="center"/>
        </w:trPr>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占比</w:t>
            </w:r>
          </w:p>
        </w:tc>
        <w:tc>
          <w:tcPr>
            <w:tcW w:w="3408"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2.60%</w:t>
            </w:r>
          </w:p>
        </w:tc>
        <w:tc>
          <w:tcPr>
            <w:tcW w:w="3410"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1.72%</w:t>
            </w:r>
          </w:p>
        </w:tc>
      </w:tr>
    </w:tbl>
    <w:p w:rsidR="00525CAD" w:rsidRPr="00074F27" w:rsidRDefault="00525CAD" w:rsidP="00525CAD">
      <w:pPr>
        <w:snapToGrid w:val="0"/>
        <w:spacing w:line="560" w:lineRule="exact"/>
        <w:jc w:val="center"/>
        <w:rPr>
          <w:rFonts w:ascii="仿宋_GB2312" w:eastAsia="仿宋_GB2312" w:hint="eastAsia"/>
          <w:b/>
          <w:sz w:val="30"/>
          <w:szCs w:val="30"/>
        </w:rPr>
      </w:pPr>
      <w:r w:rsidRPr="00074F27">
        <w:rPr>
          <w:rFonts w:ascii="仿宋_GB2312" w:eastAsia="仿宋_GB2312" w:hint="eastAsia"/>
          <w:b/>
          <w:sz w:val="30"/>
          <w:szCs w:val="30"/>
        </w:rPr>
        <w:t>家校联系情况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665"/>
        <w:gridCol w:w="1743"/>
        <w:gridCol w:w="1659"/>
        <w:gridCol w:w="1751"/>
      </w:tblGrid>
      <w:tr w:rsidR="00525CAD" w:rsidRPr="00074F27" w:rsidTr="00F60017">
        <w:trPr>
          <w:trHeight w:val="340"/>
          <w:jc w:val="center"/>
        </w:trPr>
        <w:tc>
          <w:tcPr>
            <w:tcW w:w="1704" w:type="dxa"/>
            <w:vMerge w:val="restart"/>
          </w:tcPr>
          <w:p w:rsidR="00525CAD" w:rsidRPr="00074F27" w:rsidRDefault="00525CAD" w:rsidP="00F60017">
            <w:pPr>
              <w:snapToGrid w:val="0"/>
              <w:spacing w:line="560" w:lineRule="exact"/>
              <w:jc w:val="center"/>
              <w:rPr>
                <w:rFonts w:ascii="仿宋_GB2312" w:eastAsia="仿宋_GB2312" w:hint="eastAsia"/>
                <w:sz w:val="24"/>
                <w:szCs w:val="24"/>
              </w:rPr>
            </w:pPr>
          </w:p>
        </w:tc>
        <w:tc>
          <w:tcPr>
            <w:tcW w:w="3408" w:type="dxa"/>
            <w:gridSpan w:val="2"/>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2018年（在校1537）</w:t>
            </w:r>
          </w:p>
        </w:tc>
        <w:tc>
          <w:tcPr>
            <w:tcW w:w="3410" w:type="dxa"/>
            <w:gridSpan w:val="2"/>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w:t>
            </w:r>
            <w:r w:rsidR="00074F27">
              <w:rPr>
                <w:rFonts w:ascii="仿宋_GB2312" w:eastAsia="仿宋_GB2312" w:hint="eastAsia"/>
                <w:sz w:val="24"/>
                <w:szCs w:val="24"/>
              </w:rPr>
              <w:t>9</w:t>
            </w:r>
            <w:r w:rsidRPr="00074F27">
              <w:rPr>
                <w:rFonts w:ascii="仿宋_GB2312" w:eastAsia="仿宋_GB2312" w:hint="eastAsia"/>
                <w:sz w:val="24"/>
                <w:szCs w:val="24"/>
              </w:rPr>
              <w:t>年（在校1507）</w:t>
            </w:r>
          </w:p>
        </w:tc>
      </w:tr>
      <w:tr w:rsidR="00525CAD" w:rsidRPr="00074F27" w:rsidTr="00F60017">
        <w:trPr>
          <w:trHeight w:val="340"/>
          <w:jc w:val="center"/>
        </w:trPr>
        <w:tc>
          <w:tcPr>
            <w:tcW w:w="1704" w:type="dxa"/>
            <w:vMerge/>
          </w:tcPr>
          <w:p w:rsidR="00525CAD" w:rsidRPr="00074F27" w:rsidRDefault="00525CAD" w:rsidP="00F60017">
            <w:pPr>
              <w:snapToGrid w:val="0"/>
              <w:spacing w:line="560" w:lineRule="exact"/>
              <w:jc w:val="center"/>
              <w:rPr>
                <w:rFonts w:ascii="仿宋_GB2312" w:eastAsia="仿宋_GB2312" w:hint="eastAsia"/>
                <w:sz w:val="24"/>
                <w:szCs w:val="24"/>
              </w:rPr>
            </w:pPr>
          </w:p>
        </w:tc>
        <w:tc>
          <w:tcPr>
            <w:tcW w:w="166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登门拜访</w:t>
            </w:r>
          </w:p>
        </w:tc>
        <w:tc>
          <w:tcPr>
            <w:tcW w:w="1743"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其他形式</w:t>
            </w:r>
          </w:p>
        </w:tc>
        <w:tc>
          <w:tcPr>
            <w:tcW w:w="1659" w:type="dxa"/>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登门拜访</w:t>
            </w:r>
          </w:p>
        </w:tc>
        <w:tc>
          <w:tcPr>
            <w:tcW w:w="1751" w:type="dxa"/>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其他形式</w:t>
            </w:r>
          </w:p>
        </w:tc>
      </w:tr>
      <w:tr w:rsidR="00525CAD" w:rsidRPr="00074F27" w:rsidTr="00F60017">
        <w:trPr>
          <w:trHeight w:val="340"/>
          <w:jc w:val="center"/>
        </w:trPr>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人次</w:t>
            </w:r>
          </w:p>
        </w:tc>
        <w:tc>
          <w:tcPr>
            <w:tcW w:w="166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523</w:t>
            </w:r>
          </w:p>
        </w:tc>
        <w:tc>
          <w:tcPr>
            <w:tcW w:w="1743"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1800</w:t>
            </w:r>
          </w:p>
        </w:tc>
        <w:tc>
          <w:tcPr>
            <w:tcW w:w="1659"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513</w:t>
            </w:r>
          </w:p>
        </w:tc>
        <w:tc>
          <w:tcPr>
            <w:tcW w:w="1751"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1790</w:t>
            </w:r>
          </w:p>
        </w:tc>
      </w:tr>
      <w:tr w:rsidR="00525CAD" w:rsidRPr="00074F27" w:rsidTr="00F60017">
        <w:trPr>
          <w:trHeight w:val="340"/>
          <w:jc w:val="center"/>
        </w:trPr>
        <w:tc>
          <w:tcPr>
            <w:tcW w:w="1704"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占比</w:t>
            </w:r>
          </w:p>
        </w:tc>
        <w:tc>
          <w:tcPr>
            <w:tcW w:w="1665"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34．0%</w:t>
            </w:r>
          </w:p>
        </w:tc>
        <w:tc>
          <w:tcPr>
            <w:tcW w:w="1743"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p>
        </w:tc>
        <w:tc>
          <w:tcPr>
            <w:tcW w:w="1659"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34.0%</w:t>
            </w:r>
          </w:p>
        </w:tc>
        <w:tc>
          <w:tcPr>
            <w:tcW w:w="1751" w:type="dxa"/>
            <w:vAlign w:val="center"/>
          </w:tcPr>
          <w:p w:rsidR="00525CAD" w:rsidRPr="00074F27" w:rsidRDefault="00525CAD" w:rsidP="00F60017">
            <w:pPr>
              <w:snapToGrid w:val="0"/>
              <w:spacing w:line="560" w:lineRule="exact"/>
              <w:jc w:val="center"/>
              <w:rPr>
                <w:rFonts w:ascii="仿宋_GB2312" w:eastAsia="仿宋_GB2312" w:hint="eastAsia"/>
                <w:sz w:val="24"/>
                <w:szCs w:val="24"/>
              </w:rPr>
            </w:pPr>
          </w:p>
        </w:tc>
      </w:tr>
    </w:tbl>
    <w:p w:rsidR="00B627AA" w:rsidRPr="00525CAD" w:rsidRDefault="00525CAD" w:rsidP="00525CAD">
      <w:pPr>
        <w:snapToGrid w:val="0"/>
        <w:spacing w:line="560" w:lineRule="exact"/>
        <w:ind w:firstLineChars="200" w:firstLine="640"/>
        <w:jc w:val="left"/>
        <w:rPr>
          <w:rFonts w:ascii="Times New Roman" w:eastAsia="仿宋" w:hAnsi="Times New Roman" w:cs="Times New Roman"/>
          <w:sz w:val="32"/>
          <w:szCs w:val="32"/>
        </w:rPr>
      </w:pPr>
      <w:r w:rsidRPr="0009245F">
        <w:rPr>
          <w:rFonts w:ascii="仿宋_GB2312" w:eastAsia="仿宋_GB2312" w:hint="eastAsia"/>
          <w:sz w:val="32"/>
          <w:szCs w:val="32"/>
        </w:rPr>
        <w:t>备注：其他形式家访包括家长来访，电话家访，QQ，微信等形式家访。</w:t>
      </w:r>
    </w:p>
    <w:p w:rsidR="00E4588E" w:rsidRPr="00C84339" w:rsidRDefault="00E4588E" w:rsidP="00C84339">
      <w:pPr>
        <w:pStyle w:val="2"/>
        <w:spacing w:line="560" w:lineRule="exact"/>
        <w:rPr>
          <w:rFonts w:hint="eastAsia"/>
        </w:rPr>
      </w:pPr>
      <w:bookmarkStart w:id="16" w:name="_Toc32912438"/>
      <w:r w:rsidRPr="00C84339">
        <w:rPr>
          <w:rFonts w:hint="eastAsia"/>
        </w:rPr>
        <w:t>3.2</w:t>
      </w:r>
      <w:r w:rsidRPr="00C84339">
        <w:rPr>
          <w:rFonts w:hint="eastAsia"/>
        </w:rPr>
        <w:t>在校体验</w:t>
      </w:r>
      <w:bookmarkEnd w:id="16"/>
    </w:p>
    <w:p w:rsidR="00E4588E" w:rsidRPr="00F365E0"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近年来，学校以</w:t>
      </w:r>
      <w:r w:rsidRPr="00F365E0">
        <w:rPr>
          <w:rFonts w:ascii="仿宋_GB2312" w:eastAsia="仿宋_GB2312"/>
          <w:color w:val="000000" w:themeColor="text1"/>
          <w:sz w:val="32"/>
          <w:szCs w:val="32"/>
        </w:rPr>
        <w:t>特色学校</w:t>
      </w:r>
      <w:r w:rsidRPr="00F365E0">
        <w:rPr>
          <w:rFonts w:ascii="仿宋_GB2312" w:eastAsia="仿宋_GB2312" w:hint="eastAsia"/>
          <w:color w:val="000000" w:themeColor="text1"/>
          <w:sz w:val="32"/>
          <w:szCs w:val="32"/>
        </w:rPr>
        <w:t>创建</w:t>
      </w:r>
      <w:r w:rsidRPr="00F365E0">
        <w:rPr>
          <w:rFonts w:ascii="仿宋_GB2312" w:eastAsia="仿宋_GB2312"/>
          <w:color w:val="000000" w:themeColor="text1"/>
          <w:sz w:val="32"/>
          <w:szCs w:val="32"/>
        </w:rPr>
        <w:t>为契机，</w:t>
      </w:r>
      <w:r w:rsidRPr="00F365E0">
        <w:rPr>
          <w:rFonts w:ascii="仿宋_GB2312" w:eastAsia="仿宋_GB2312" w:hint="eastAsia"/>
          <w:color w:val="000000" w:themeColor="text1"/>
          <w:sz w:val="32"/>
          <w:szCs w:val="32"/>
        </w:rPr>
        <w:t>以项目</w:t>
      </w:r>
      <w:r w:rsidRPr="00F365E0">
        <w:rPr>
          <w:rFonts w:ascii="仿宋_GB2312" w:eastAsia="仿宋_GB2312"/>
          <w:color w:val="000000" w:themeColor="text1"/>
          <w:sz w:val="32"/>
          <w:szCs w:val="32"/>
        </w:rPr>
        <w:t>实施为依托，</w:t>
      </w:r>
      <w:r w:rsidRPr="00F365E0">
        <w:rPr>
          <w:rFonts w:ascii="仿宋_GB2312" w:eastAsia="仿宋_GB2312"/>
          <w:color w:val="000000" w:themeColor="text1"/>
          <w:sz w:val="32"/>
          <w:szCs w:val="32"/>
        </w:rPr>
        <w:lastRenderedPageBreak/>
        <w:t>积极争取创建资金。</w:t>
      </w:r>
      <w:r w:rsidRPr="00F365E0">
        <w:rPr>
          <w:rFonts w:ascii="仿宋_GB2312" w:eastAsia="仿宋_GB2312" w:hint="eastAsia"/>
          <w:color w:val="000000" w:themeColor="text1"/>
          <w:sz w:val="32"/>
          <w:szCs w:val="32"/>
        </w:rPr>
        <w:t>在硬件建设和软件服务上下功夫，加强内涵建设，提升办学水平，注重理论教学与实习实训的高效融合，积极开展各项校园文化与社团活动，加强后勤与校园安全的管理，保证全体学生在一个良好的校园环境下学习、生活，学生在校体验的满意率逐年提升。</w:t>
      </w:r>
    </w:p>
    <w:p w:rsidR="00E4588E"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201</w:t>
      </w:r>
      <w:r w:rsidRPr="00F365E0">
        <w:rPr>
          <w:rFonts w:ascii="仿宋_GB2312" w:eastAsia="仿宋_GB2312"/>
          <w:color w:val="000000" w:themeColor="text1"/>
          <w:sz w:val="32"/>
          <w:szCs w:val="32"/>
        </w:rPr>
        <w:t>9</w:t>
      </w:r>
      <w:r w:rsidRPr="00F365E0">
        <w:rPr>
          <w:rFonts w:ascii="仿宋_GB2312" w:eastAsia="仿宋_GB2312" w:hint="eastAsia"/>
          <w:color w:val="000000" w:themeColor="text1"/>
          <w:sz w:val="32"/>
          <w:szCs w:val="32"/>
        </w:rPr>
        <w:t>学年两个学期，我校分别对理论学习满意度、专业学习满意度、实习实训满意度、校园文化与社团活动满意度、生活满意度、校园安全满意度、毕业生对学校满意度等方面进行了全面测评，党政办、督导</w:t>
      </w:r>
      <w:r w:rsidRPr="00F365E0">
        <w:rPr>
          <w:rFonts w:ascii="仿宋_GB2312" w:eastAsia="仿宋_GB2312"/>
          <w:color w:val="000000" w:themeColor="text1"/>
          <w:sz w:val="32"/>
          <w:szCs w:val="32"/>
        </w:rPr>
        <w:t>处、</w:t>
      </w:r>
      <w:r w:rsidRPr="00F365E0">
        <w:rPr>
          <w:rFonts w:ascii="仿宋_GB2312" w:eastAsia="仿宋_GB2312" w:hint="eastAsia"/>
          <w:color w:val="000000" w:themeColor="text1"/>
          <w:sz w:val="32"/>
          <w:szCs w:val="32"/>
        </w:rPr>
        <w:t>教务处、学工处、招就处、安监办、团委、专业部多个部门协同组织对我校教育状况的满意度测评，学生借助</w:t>
      </w:r>
      <w:r w:rsidRPr="00F365E0">
        <w:rPr>
          <w:rFonts w:ascii="仿宋_GB2312" w:eastAsia="仿宋_GB2312"/>
          <w:color w:val="000000" w:themeColor="text1"/>
          <w:sz w:val="32"/>
          <w:szCs w:val="32"/>
        </w:rPr>
        <w:t>问卷星等平台，</w:t>
      </w:r>
      <w:r w:rsidRPr="00F365E0">
        <w:rPr>
          <w:rFonts w:ascii="仿宋_GB2312" w:eastAsia="仿宋_GB2312" w:hint="eastAsia"/>
          <w:color w:val="000000" w:themeColor="text1"/>
          <w:sz w:val="32"/>
          <w:szCs w:val="32"/>
        </w:rPr>
        <w:t>利用手机微信填写调查问卷、师生</w:t>
      </w:r>
      <w:r w:rsidRPr="00F365E0">
        <w:rPr>
          <w:rFonts w:ascii="仿宋_GB2312" w:eastAsia="仿宋_GB2312"/>
          <w:color w:val="000000" w:themeColor="text1"/>
          <w:sz w:val="32"/>
          <w:szCs w:val="32"/>
        </w:rPr>
        <w:t>访谈等</w:t>
      </w:r>
      <w:r w:rsidRPr="00F365E0">
        <w:rPr>
          <w:rFonts w:ascii="仿宋_GB2312" w:eastAsia="仿宋_GB2312" w:hint="eastAsia"/>
          <w:color w:val="000000" w:themeColor="text1"/>
          <w:sz w:val="32"/>
          <w:szCs w:val="32"/>
        </w:rPr>
        <w:t>多种方式积极参与。从调查结果来看，学生对学校的认可度高，各项综合满意率均在95%以上。具体数据如下：</w:t>
      </w:r>
    </w:p>
    <w:p w:rsidR="00F60017" w:rsidRPr="00074F27" w:rsidRDefault="00F60017" w:rsidP="00F60017">
      <w:pPr>
        <w:spacing w:line="560" w:lineRule="exact"/>
        <w:ind w:firstLineChars="200" w:firstLine="602"/>
        <w:jc w:val="center"/>
        <w:rPr>
          <w:rFonts w:ascii="仿宋_GB2312" w:eastAsia="仿宋_GB2312" w:hint="eastAsia"/>
          <w:sz w:val="32"/>
          <w:szCs w:val="32"/>
        </w:rPr>
      </w:pPr>
      <w:r w:rsidRPr="00074F27">
        <w:rPr>
          <w:rFonts w:ascii="仿宋_GB2312" w:eastAsia="仿宋_GB2312" w:hint="eastAsia"/>
          <w:b/>
          <w:sz w:val="30"/>
          <w:szCs w:val="30"/>
        </w:rPr>
        <w:t>2019年度学生校园文化满意度</w:t>
      </w:r>
    </w:p>
    <w:tbl>
      <w:tblPr>
        <w:tblW w:w="8593" w:type="dxa"/>
        <w:jc w:val="center"/>
        <w:tblLook w:val="04A0"/>
      </w:tblPr>
      <w:tblGrid>
        <w:gridCol w:w="555"/>
        <w:gridCol w:w="147"/>
        <w:gridCol w:w="112"/>
        <w:gridCol w:w="1016"/>
        <w:gridCol w:w="190"/>
        <w:gridCol w:w="112"/>
        <w:gridCol w:w="974"/>
        <w:gridCol w:w="390"/>
        <w:gridCol w:w="204"/>
        <w:gridCol w:w="824"/>
        <w:gridCol w:w="401"/>
        <w:gridCol w:w="66"/>
        <w:gridCol w:w="203"/>
        <w:gridCol w:w="941"/>
        <w:gridCol w:w="90"/>
        <w:gridCol w:w="53"/>
        <w:gridCol w:w="833"/>
        <w:gridCol w:w="339"/>
        <w:gridCol w:w="78"/>
        <w:gridCol w:w="64"/>
        <w:gridCol w:w="929"/>
        <w:gridCol w:w="72"/>
      </w:tblGrid>
      <w:tr w:rsidR="00F60017" w:rsidRPr="00074F27" w:rsidTr="00F60017">
        <w:trPr>
          <w:gridAfter w:val="1"/>
          <w:wAfter w:w="72" w:type="dxa"/>
          <w:trHeight w:val="340"/>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序号</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学期</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在校班级</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班级人数</w:t>
            </w:r>
          </w:p>
        </w:tc>
        <w:tc>
          <w:tcPr>
            <w:tcW w:w="1701" w:type="dxa"/>
            <w:gridSpan w:val="5"/>
            <w:tcBorders>
              <w:top w:val="single" w:sz="4" w:space="0" w:color="auto"/>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校园文化活动</w:t>
            </w:r>
          </w:p>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（场次）</w:t>
            </w:r>
          </w:p>
        </w:tc>
        <w:tc>
          <w:tcPr>
            <w:tcW w:w="1303" w:type="dxa"/>
            <w:gridSpan w:val="4"/>
            <w:tcBorders>
              <w:top w:val="single" w:sz="4" w:space="0" w:color="auto"/>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参与人次</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满意度</w:t>
            </w:r>
          </w:p>
        </w:tc>
      </w:tr>
      <w:tr w:rsidR="00F60017" w:rsidRPr="00074F27" w:rsidTr="00F60017">
        <w:trPr>
          <w:gridAfter w:val="1"/>
          <w:wAfter w:w="72" w:type="dxa"/>
          <w:trHeight w:val="340"/>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18-19-1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1537</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10</w:t>
            </w:r>
          </w:p>
        </w:tc>
        <w:tc>
          <w:tcPr>
            <w:tcW w:w="1303"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15370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98.4%</w:t>
            </w:r>
          </w:p>
        </w:tc>
      </w:tr>
      <w:tr w:rsidR="00F60017" w:rsidRPr="00074F27" w:rsidTr="00F60017">
        <w:trPr>
          <w:gridAfter w:val="1"/>
          <w:wAfter w:w="72" w:type="dxa"/>
          <w:trHeight w:val="340"/>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19-20-1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53</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1507</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w:t>
            </w:r>
          </w:p>
        </w:tc>
        <w:tc>
          <w:tcPr>
            <w:tcW w:w="1303"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14350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98.6</w:t>
            </w:r>
          </w:p>
        </w:tc>
      </w:tr>
      <w:tr w:rsidR="00F60017" w:rsidRPr="00074F27" w:rsidTr="00F60017">
        <w:trPr>
          <w:gridAfter w:val="1"/>
          <w:wAfter w:w="72" w:type="dxa"/>
          <w:trHeight w:val="340"/>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小计</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108</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3044</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19</w:t>
            </w:r>
          </w:p>
        </w:tc>
        <w:tc>
          <w:tcPr>
            <w:tcW w:w="1303"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29720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98.5%</w:t>
            </w:r>
          </w:p>
        </w:tc>
      </w:tr>
      <w:tr w:rsidR="00E4588E" w:rsidRPr="00F365E0" w:rsidTr="00F60017">
        <w:trPr>
          <w:trHeight w:val="340"/>
          <w:jc w:val="center"/>
        </w:trPr>
        <w:tc>
          <w:tcPr>
            <w:tcW w:w="8593" w:type="dxa"/>
            <w:gridSpan w:val="22"/>
            <w:tcBorders>
              <w:top w:val="nil"/>
              <w:left w:val="nil"/>
              <w:bottom w:val="nil"/>
              <w:right w:val="nil"/>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b/>
                <w:color w:val="000000" w:themeColor="text1"/>
                <w:sz w:val="30"/>
                <w:szCs w:val="30"/>
              </w:rPr>
            </w:pPr>
            <w:r w:rsidRPr="00F365E0">
              <w:rPr>
                <w:rFonts w:ascii="仿宋_GB2312" w:eastAsia="仿宋_GB2312" w:hint="eastAsia"/>
                <w:b/>
                <w:color w:val="000000" w:themeColor="text1"/>
                <w:sz w:val="30"/>
                <w:szCs w:val="30"/>
              </w:rPr>
              <w:t>2019年度学生社团活动满意度</w:t>
            </w:r>
          </w:p>
        </w:tc>
      </w:tr>
      <w:tr w:rsidR="00F60017" w:rsidRPr="00F365E0" w:rsidTr="00F60017">
        <w:trPr>
          <w:trHeight w:val="340"/>
          <w:jc w:val="center"/>
        </w:trPr>
        <w:tc>
          <w:tcPr>
            <w:tcW w:w="8593" w:type="dxa"/>
            <w:gridSpan w:val="22"/>
            <w:tcBorders>
              <w:top w:val="nil"/>
              <w:left w:val="nil"/>
              <w:bottom w:val="nil"/>
              <w:right w:val="nil"/>
            </w:tcBorders>
            <w:shd w:val="clear" w:color="auto" w:fill="auto"/>
            <w:noWrap/>
            <w:vAlign w:val="center"/>
          </w:tcPr>
          <w:p w:rsidR="00F60017" w:rsidRPr="00F60017" w:rsidRDefault="00F60017" w:rsidP="00E4588E">
            <w:pPr>
              <w:widowControl/>
              <w:snapToGrid w:val="0"/>
              <w:spacing w:line="560" w:lineRule="exact"/>
              <w:jc w:val="center"/>
              <w:rPr>
                <w:rFonts w:ascii="仿宋_GB2312" w:eastAsia="仿宋_GB2312" w:hint="eastAsia"/>
                <w:b/>
                <w:color w:val="000000" w:themeColor="text1"/>
                <w:sz w:val="30"/>
                <w:szCs w:val="30"/>
              </w:rPr>
            </w:pPr>
          </w:p>
        </w:tc>
      </w:tr>
      <w:tr w:rsidR="00E4588E" w:rsidRPr="00F365E0" w:rsidTr="00F60017">
        <w:trPr>
          <w:trHeight w:val="340"/>
          <w:jc w:val="center"/>
        </w:trPr>
        <w:tc>
          <w:tcPr>
            <w:tcW w:w="8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序号</w:t>
            </w:r>
          </w:p>
        </w:tc>
        <w:tc>
          <w:tcPr>
            <w:tcW w:w="1206" w:type="dxa"/>
            <w:gridSpan w:val="2"/>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学期</w:t>
            </w:r>
          </w:p>
        </w:tc>
        <w:tc>
          <w:tcPr>
            <w:tcW w:w="1476" w:type="dxa"/>
            <w:gridSpan w:val="3"/>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在校班级</w:t>
            </w:r>
          </w:p>
        </w:tc>
        <w:tc>
          <w:tcPr>
            <w:tcW w:w="1429" w:type="dxa"/>
            <w:gridSpan w:val="3"/>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班级人数</w:t>
            </w:r>
          </w:p>
        </w:tc>
        <w:tc>
          <w:tcPr>
            <w:tcW w:w="1210" w:type="dxa"/>
            <w:gridSpan w:val="3"/>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社团数量（个）</w:t>
            </w:r>
          </w:p>
        </w:tc>
        <w:tc>
          <w:tcPr>
            <w:tcW w:w="1315"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参与人数</w:t>
            </w:r>
          </w:p>
        </w:tc>
        <w:tc>
          <w:tcPr>
            <w:tcW w:w="1143"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满意度</w:t>
            </w:r>
          </w:p>
        </w:tc>
      </w:tr>
      <w:tr w:rsidR="00E4588E" w:rsidRPr="00F365E0" w:rsidTr="00F60017">
        <w:trPr>
          <w:trHeight w:val="340"/>
          <w:jc w:val="center"/>
        </w:trPr>
        <w:tc>
          <w:tcPr>
            <w:tcW w:w="814" w:type="dxa"/>
            <w:gridSpan w:val="3"/>
            <w:tcBorders>
              <w:top w:val="nil"/>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1</w:t>
            </w:r>
            <w:r w:rsidRPr="00F365E0">
              <w:rPr>
                <w:rFonts w:ascii="仿宋_GB2312" w:eastAsia="仿宋_GB2312"/>
                <w:color w:val="000000" w:themeColor="text1"/>
                <w:sz w:val="24"/>
                <w:szCs w:val="24"/>
              </w:rPr>
              <w:t>8</w:t>
            </w:r>
            <w:r w:rsidRPr="00F365E0">
              <w:rPr>
                <w:rFonts w:ascii="仿宋_GB2312" w:eastAsia="仿宋_GB2312" w:hint="eastAsia"/>
                <w:color w:val="000000" w:themeColor="text1"/>
                <w:sz w:val="24"/>
                <w:szCs w:val="24"/>
              </w:rPr>
              <w:t>-1</w:t>
            </w:r>
            <w:r w:rsidRPr="00F365E0">
              <w:rPr>
                <w:rFonts w:ascii="仿宋_GB2312" w:eastAsia="仿宋_GB2312"/>
                <w:color w:val="000000" w:themeColor="text1"/>
                <w:sz w:val="24"/>
                <w:szCs w:val="24"/>
              </w:rPr>
              <w:t>9</w:t>
            </w:r>
            <w:r w:rsidRPr="00F365E0">
              <w:rPr>
                <w:rFonts w:ascii="仿宋_GB2312" w:eastAsia="仿宋_GB2312" w:hint="eastAsia"/>
                <w:color w:val="000000" w:themeColor="text1"/>
                <w:sz w:val="24"/>
                <w:szCs w:val="24"/>
              </w:rPr>
              <w:t>-2</w:t>
            </w:r>
          </w:p>
        </w:tc>
        <w:tc>
          <w:tcPr>
            <w:tcW w:w="1476" w:type="dxa"/>
            <w:gridSpan w:val="3"/>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37</w:t>
            </w:r>
          </w:p>
        </w:tc>
        <w:tc>
          <w:tcPr>
            <w:tcW w:w="1429" w:type="dxa"/>
            <w:gridSpan w:val="3"/>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1011</w:t>
            </w:r>
          </w:p>
        </w:tc>
        <w:tc>
          <w:tcPr>
            <w:tcW w:w="1210" w:type="dxa"/>
            <w:gridSpan w:val="3"/>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3</w:t>
            </w:r>
            <w:r w:rsidRPr="00F365E0">
              <w:rPr>
                <w:rFonts w:ascii="仿宋_GB2312" w:eastAsia="仿宋_GB2312"/>
                <w:color w:val="000000" w:themeColor="text1"/>
                <w:sz w:val="24"/>
                <w:szCs w:val="24"/>
              </w:rPr>
              <w:t>3</w:t>
            </w:r>
          </w:p>
        </w:tc>
        <w:tc>
          <w:tcPr>
            <w:tcW w:w="1315" w:type="dxa"/>
            <w:gridSpan w:val="4"/>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832</w:t>
            </w:r>
          </w:p>
        </w:tc>
        <w:tc>
          <w:tcPr>
            <w:tcW w:w="1143" w:type="dxa"/>
            <w:gridSpan w:val="4"/>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96.2</w:t>
            </w:r>
            <w:r w:rsidRPr="00F365E0">
              <w:rPr>
                <w:rFonts w:ascii="仿宋_GB2312" w:eastAsia="仿宋_GB2312" w:hint="eastAsia"/>
                <w:color w:val="000000" w:themeColor="text1"/>
                <w:sz w:val="24"/>
                <w:szCs w:val="24"/>
              </w:rPr>
              <w:t>%</w:t>
            </w:r>
          </w:p>
        </w:tc>
      </w:tr>
      <w:tr w:rsidR="00E4588E" w:rsidRPr="00F365E0" w:rsidTr="00F60017">
        <w:trPr>
          <w:trHeight w:val="340"/>
          <w:jc w:val="center"/>
        </w:trPr>
        <w:tc>
          <w:tcPr>
            <w:tcW w:w="814" w:type="dxa"/>
            <w:gridSpan w:val="3"/>
            <w:tcBorders>
              <w:top w:val="nil"/>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lastRenderedPageBreak/>
              <w:t>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19</w:t>
            </w:r>
            <w:r w:rsidRPr="00F365E0">
              <w:rPr>
                <w:rFonts w:ascii="仿宋_GB2312" w:eastAsia="仿宋_GB2312" w:hint="eastAsia"/>
                <w:color w:val="000000" w:themeColor="text1"/>
                <w:sz w:val="24"/>
                <w:szCs w:val="24"/>
              </w:rPr>
              <w:t>-</w:t>
            </w:r>
            <w:r w:rsidRPr="00F365E0">
              <w:rPr>
                <w:rFonts w:ascii="仿宋_GB2312" w:eastAsia="仿宋_GB2312"/>
                <w:color w:val="000000" w:themeColor="text1"/>
                <w:sz w:val="24"/>
                <w:szCs w:val="24"/>
              </w:rPr>
              <w:t>20</w:t>
            </w:r>
            <w:r w:rsidRPr="00F365E0">
              <w:rPr>
                <w:rFonts w:ascii="仿宋_GB2312" w:eastAsia="仿宋_GB2312" w:hint="eastAsia"/>
                <w:color w:val="000000" w:themeColor="text1"/>
                <w:sz w:val="24"/>
                <w:szCs w:val="24"/>
              </w:rPr>
              <w:t>-1</w:t>
            </w:r>
          </w:p>
        </w:tc>
        <w:tc>
          <w:tcPr>
            <w:tcW w:w="1476" w:type="dxa"/>
            <w:gridSpan w:val="3"/>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53</w:t>
            </w:r>
          </w:p>
        </w:tc>
        <w:tc>
          <w:tcPr>
            <w:tcW w:w="1429" w:type="dxa"/>
            <w:gridSpan w:val="3"/>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1507</w:t>
            </w:r>
          </w:p>
        </w:tc>
        <w:tc>
          <w:tcPr>
            <w:tcW w:w="1210" w:type="dxa"/>
            <w:gridSpan w:val="3"/>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29</w:t>
            </w:r>
          </w:p>
        </w:tc>
        <w:tc>
          <w:tcPr>
            <w:tcW w:w="1315" w:type="dxa"/>
            <w:gridSpan w:val="4"/>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782</w:t>
            </w:r>
          </w:p>
        </w:tc>
        <w:tc>
          <w:tcPr>
            <w:tcW w:w="1143" w:type="dxa"/>
            <w:gridSpan w:val="4"/>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9</w:t>
            </w:r>
            <w:r w:rsidRPr="00F365E0">
              <w:rPr>
                <w:rFonts w:ascii="仿宋_GB2312" w:eastAsia="仿宋_GB2312"/>
                <w:color w:val="000000" w:themeColor="text1"/>
                <w:sz w:val="24"/>
                <w:szCs w:val="24"/>
              </w:rPr>
              <w:t>8.1</w:t>
            </w:r>
            <w:r w:rsidRPr="00F365E0">
              <w:rPr>
                <w:rFonts w:ascii="仿宋_GB2312" w:eastAsia="仿宋_GB2312" w:hint="eastAsia"/>
                <w:color w:val="000000" w:themeColor="text1"/>
                <w:sz w:val="24"/>
                <w:szCs w:val="24"/>
              </w:rPr>
              <w:t>%</w:t>
            </w:r>
          </w:p>
        </w:tc>
      </w:tr>
      <w:tr w:rsidR="00E4588E" w:rsidRPr="00F365E0" w:rsidTr="00F60017">
        <w:trPr>
          <w:trHeight w:val="340"/>
          <w:jc w:val="center"/>
        </w:trPr>
        <w:tc>
          <w:tcPr>
            <w:tcW w:w="814" w:type="dxa"/>
            <w:gridSpan w:val="3"/>
            <w:tcBorders>
              <w:top w:val="nil"/>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小计</w:t>
            </w:r>
          </w:p>
        </w:tc>
        <w:tc>
          <w:tcPr>
            <w:tcW w:w="1476" w:type="dxa"/>
            <w:gridSpan w:val="3"/>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90</w:t>
            </w:r>
          </w:p>
        </w:tc>
        <w:tc>
          <w:tcPr>
            <w:tcW w:w="1429" w:type="dxa"/>
            <w:gridSpan w:val="3"/>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2518</w:t>
            </w:r>
          </w:p>
        </w:tc>
        <w:tc>
          <w:tcPr>
            <w:tcW w:w="1210" w:type="dxa"/>
            <w:gridSpan w:val="3"/>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62</w:t>
            </w:r>
          </w:p>
        </w:tc>
        <w:tc>
          <w:tcPr>
            <w:tcW w:w="1315" w:type="dxa"/>
            <w:gridSpan w:val="4"/>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1614</w:t>
            </w:r>
          </w:p>
        </w:tc>
        <w:tc>
          <w:tcPr>
            <w:tcW w:w="1143" w:type="dxa"/>
            <w:gridSpan w:val="4"/>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97.2%</w:t>
            </w:r>
          </w:p>
        </w:tc>
      </w:tr>
      <w:tr w:rsidR="00E4588E" w:rsidRPr="00074F27" w:rsidTr="00F60017">
        <w:trPr>
          <w:trHeight w:val="340"/>
          <w:jc w:val="center"/>
        </w:trPr>
        <w:tc>
          <w:tcPr>
            <w:tcW w:w="8593" w:type="dxa"/>
            <w:gridSpan w:val="22"/>
            <w:tcBorders>
              <w:top w:val="nil"/>
              <w:left w:val="nil"/>
              <w:bottom w:val="nil"/>
              <w:right w:val="nil"/>
            </w:tcBorders>
            <w:shd w:val="clear" w:color="auto" w:fill="auto"/>
            <w:noWrap/>
            <w:vAlign w:val="center"/>
            <w:hideMark/>
          </w:tcPr>
          <w:p w:rsidR="00E4588E" w:rsidRPr="00074F27" w:rsidRDefault="00E4588E" w:rsidP="00E4588E">
            <w:pPr>
              <w:widowControl/>
              <w:snapToGrid w:val="0"/>
              <w:spacing w:line="560" w:lineRule="exact"/>
              <w:jc w:val="center"/>
              <w:rPr>
                <w:rFonts w:ascii="仿宋_GB2312" w:eastAsia="仿宋_GB2312" w:hint="eastAsia"/>
                <w:b/>
                <w:sz w:val="30"/>
                <w:szCs w:val="30"/>
              </w:rPr>
            </w:pPr>
            <w:r w:rsidRPr="00074F27">
              <w:rPr>
                <w:rFonts w:ascii="仿宋_GB2312" w:eastAsia="仿宋_GB2312" w:hint="eastAsia"/>
                <w:b/>
                <w:sz w:val="30"/>
                <w:szCs w:val="30"/>
              </w:rPr>
              <w:t>2019年度学生校园生活满意度</w:t>
            </w:r>
          </w:p>
        </w:tc>
      </w:tr>
      <w:tr w:rsidR="00E4588E" w:rsidRPr="00074F27" w:rsidTr="00F60017">
        <w:trPr>
          <w:trHeight w:val="340"/>
          <w:jc w:val="center"/>
        </w:trPr>
        <w:tc>
          <w:tcPr>
            <w:tcW w:w="8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序号</w:t>
            </w:r>
          </w:p>
        </w:tc>
        <w:tc>
          <w:tcPr>
            <w:tcW w:w="1206" w:type="dxa"/>
            <w:gridSpan w:val="2"/>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学期</w:t>
            </w:r>
          </w:p>
        </w:tc>
        <w:tc>
          <w:tcPr>
            <w:tcW w:w="1680"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在校班级</w:t>
            </w:r>
          </w:p>
        </w:tc>
        <w:tc>
          <w:tcPr>
            <w:tcW w:w="1494"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88E" w:rsidRPr="00074F27" w:rsidRDefault="00E4588E" w:rsidP="00E4588E">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班级人数</w:t>
            </w:r>
          </w:p>
        </w:tc>
        <w:tc>
          <w:tcPr>
            <w:tcW w:w="1917"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88E" w:rsidRPr="00074F27" w:rsidRDefault="00E4588E" w:rsidP="00E4588E">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参与调查人数</w:t>
            </w:r>
          </w:p>
        </w:tc>
        <w:tc>
          <w:tcPr>
            <w:tcW w:w="1482" w:type="dxa"/>
            <w:gridSpan w:val="5"/>
            <w:tcBorders>
              <w:top w:val="single" w:sz="4" w:space="0" w:color="auto"/>
              <w:left w:val="nil"/>
              <w:bottom w:val="single" w:sz="4" w:space="0" w:color="auto"/>
              <w:right w:val="single" w:sz="4" w:space="0" w:color="auto"/>
            </w:tcBorders>
            <w:shd w:val="clear" w:color="auto" w:fill="auto"/>
            <w:noWrap/>
            <w:vAlign w:val="center"/>
            <w:hideMark/>
          </w:tcPr>
          <w:p w:rsidR="00E4588E" w:rsidRPr="00074F27" w:rsidRDefault="00E4588E" w:rsidP="00E4588E">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满意度</w:t>
            </w:r>
          </w:p>
        </w:tc>
      </w:tr>
      <w:tr w:rsidR="00F60017" w:rsidRPr="00074F27" w:rsidTr="00F60017">
        <w:trPr>
          <w:trHeight w:val="340"/>
          <w:jc w:val="center"/>
        </w:trPr>
        <w:tc>
          <w:tcPr>
            <w:tcW w:w="814" w:type="dxa"/>
            <w:gridSpan w:val="3"/>
            <w:tcBorders>
              <w:top w:val="nil"/>
              <w:left w:val="single" w:sz="4" w:space="0" w:color="auto"/>
              <w:bottom w:val="single" w:sz="4" w:space="0" w:color="auto"/>
              <w:right w:val="single" w:sz="4" w:space="0" w:color="auto"/>
            </w:tcBorders>
            <w:shd w:val="clear" w:color="auto" w:fill="auto"/>
            <w:noWrap/>
            <w:vAlign w:val="center"/>
            <w:hideMark/>
          </w:tcPr>
          <w:p w:rsidR="00F60017" w:rsidRPr="00FD1CEF" w:rsidRDefault="00F60017" w:rsidP="00F60017">
            <w:pPr>
              <w:widowControl/>
              <w:snapToGrid w:val="0"/>
              <w:spacing w:line="560" w:lineRule="exact"/>
              <w:jc w:val="center"/>
              <w:rPr>
                <w:rFonts w:ascii="仿宋_GB2312" w:eastAsia="仿宋_GB2312" w:hint="eastAsia"/>
                <w:sz w:val="24"/>
                <w:szCs w:val="24"/>
              </w:rPr>
            </w:pPr>
            <w:r w:rsidRPr="00FD1CEF">
              <w:rPr>
                <w:rFonts w:ascii="仿宋_GB2312" w:eastAsia="仿宋_GB2312" w:hint="eastAsia"/>
                <w:sz w:val="24"/>
                <w:szCs w:val="24"/>
              </w:rPr>
              <w:t>1</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F60017" w:rsidRPr="00FD1CEF" w:rsidRDefault="00F60017" w:rsidP="00F60017">
            <w:pPr>
              <w:widowControl/>
              <w:snapToGrid w:val="0"/>
              <w:spacing w:line="560" w:lineRule="exact"/>
              <w:jc w:val="center"/>
              <w:rPr>
                <w:rFonts w:ascii="仿宋_GB2312" w:eastAsia="仿宋_GB2312" w:hint="eastAsia"/>
                <w:sz w:val="24"/>
                <w:szCs w:val="24"/>
              </w:rPr>
            </w:pPr>
            <w:r w:rsidRPr="00FD1CEF">
              <w:rPr>
                <w:rFonts w:ascii="仿宋_GB2312" w:eastAsia="仿宋_GB2312" w:hint="eastAsia"/>
                <w:sz w:val="24"/>
                <w:szCs w:val="24"/>
              </w:rPr>
              <w:t>18-19-1</w:t>
            </w:r>
          </w:p>
        </w:tc>
        <w:tc>
          <w:tcPr>
            <w:tcW w:w="1680"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55</w:t>
            </w:r>
          </w:p>
        </w:tc>
        <w:tc>
          <w:tcPr>
            <w:tcW w:w="1494"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1537</w:t>
            </w:r>
          </w:p>
        </w:tc>
        <w:tc>
          <w:tcPr>
            <w:tcW w:w="1917"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650</w:t>
            </w:r>
          </w:p>
        </w:tc>
        <w:tc>
          <w:tcPr>
            <w:tcW w:w="1482" w:type="dxa"/>
            <w:gridSpan w:val="5"/>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99.3%</w:t>
            </w:r>
          </w:p>
        </w:tc>
      </w:tr>
      <w:tr w:rsidR="00F60017" w:rsidRPr="00074F27" w:rsidTr="00F60017">
        <w:trPr>
          <w:trHeight w:val="340"/>
          <w:jc w:val="center"/>
        </w:trPr>
        <w:tc>
          <w:tcPr>
            <w:tcW w:w="814" w:type="dxa"/>
            <w:gridSpan w:val="3"/>
            <w:tcBorders>
              <w:top w:val="nil"/>
              <w:left w:val="single" w:sz="4" w:space="0" w:color="auto"/>
              <w:bottom w:val="single" w:sz="4" w:space="0" w:color="auto"/>
              <w:right w:val="single" w:sz="4" w:space="0" w:color="auto"/>
            </w:tcBorders>
            <w:shd w:val="clear" w:color="auto" w:fill="auto"/>
            <w:noWrap/>
            <w:vAlign w:val="center"/>
            <w:hideMark/>
          </w:tcPr>
          <w:p w:rsidR="00F60017" w:rsidRPr="00FD1CEF" w:rsidRDefault="00F60017" w:rsidP="00F60017">
            <w:pPr>
              <w:widowControl/>
              <w:snapToGrid w:val="0"/>
              <w:spacing w:line="560" w:lineRule="exact"/>
              <w:jc w:val="center"/>
              <w:rPr>
                <w:rFonts w:ascii="仿宋_GB2312" w:eastAsia="仿宋_GB2312" w:hint="eastAsia"/>
                <w:sz w:val="24"/>
                <w:szCs w:val="24"/>
              </w:rPr>
            </w:pPr>
            <w:r w:rsidRPr="00FD1CEF">
              <w:rPr>
                <w:rFonts w:ascii="仿宋_GB2312" w:eastAsia="仿宋_GB2312" w:hint="eastAsia"/>
                <w:sz w:val="24"/>
                <w:szCs w:val="24"/>
              </w:rPr>
              <w:t>2</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F60017" w:rsidRPr="00FD1CEF" w:rsidRDefault="00F60017" w:rsidP="00F60017">
            <w:pPr>
              <w:widowControl/>
              <w:snapToGrid w:val="0"/>
              <w:spacing w:line="560" w:lineRule="exact"/>
              <w:jc w:val="center"/>
              <w:rPr>
                <w:rFonts w:ascii="仿宋_GB2312" w:eastAsia="仿宋_GB2312" w:hint="eastAsia"/>
                <w:sz w:val="24"/>
                <w:szCs w:val="24"/>
              </w:rPr>
            </w:pPr>
            <w:r>
              <w:rPr>
                <w:rFonts w:ascii="仿宋_GB2312" w:eastAsia="仿宋_GB2312" w:hint="eastAsia"/>
                <w:sz w:val="24"/>
                <w:szCs w:val="24"/>
              </w:rPr>
              <w:t>19-20-1</w:t>
            </w:r>
          </w:p>
        </w:tc>
        <w:tc>
          <w:tcPr>
            <w:tcW w:w="1680"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53</w:t>
            </w:r>
          </w:p>
        </w:tc>
        <w:tc>
          <w:tcPr>
            <w:tcW w:w="1494"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1507</w:t>
            </w:r>
          </w:p>
        </w:tc>
        <w:tc>
          <w:tcPr>
            <w:tcW w:w="1917"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620</w:t>
            </w:r>
          </w:p>
        </w:tc>
        <w:tc>
          <w:tcPr>
            <w:tcW w:w="1482" w:type="dxa"/>
            <w:gridSpan w:val="5"/>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99.5%</w:t>
            </w:r>
          </w:p>
        </w:tc>
      </w:tr>
      <w:tr w:rsidR="00F60017" w:rsidRPr="00074F27" w:rsidTr="00F60017">
        <w:trPr>
          <w:trHeight w:val="340"/>
          <w:jc w:val="center"/>
        </w:trPr>
        <w:tc>
          <w:tcPr>
            <w:tcW w:w="814" w:type="dxa"/>
            <w:gridSpan w:val="3"/>
            <w:tcBorders>
              <w:top w:val="nil"/>
              <w:left w:val="single" w:sz="4" w:space="0" w:color="auto"/>
              <w:bottom w:val="single" w:sz="4" w:space="0" w:color="auto"/>
              <w:right w:val="single" w:sz="4" w:space="0" w:color="auto"/>
            </w:tcBorders>
            <w:shd w:val="clear" w:color="auto" w:fill="auto"/>
            <w:noWrap/>
            <w:vAlign w:val="center"/>
            <w:hideMark/>
          </w:tcPr>
          <w:p w:rsidR="00F60017" w:rsidRPr="00FD1CEF" w:rsidRDefault="00F60017" w:rsidP="00F60017">
            <w:pPr>
              <w:widowControl/>
              <w:snapToGrid w:val="0"/>
              <w:spacing w:line="560" w:lineRule="exact"/>
              <w:jc w:val="center"/>
              <w:rPr>
                <w:rFonts w:ascii="仿宋_GB2312" w:eastAsia="仿宋_GB2312" w:hint="eastAsia"/>
                <w:sz w:val="24"/>
                <w:szCs w:val="24"/>
              </w:rPr>
            </w:pP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F60017" w:rsidRPr="00FD1CEF" w:rsidRDefault="00F60017" w:rsidP="00F60017">
            <w:pPr>
              <w:widowControl/>
              <w:snapToGrid w:val="0"/>
              <w:spacing w:line="560" w:lineRule="exact"/>
              <w:jc w:val="center"/>
              <w:rPr>
                <w:rFonts w:ascii="仿宋_GB2312" w:eastAsia="仿宋_GB2312" w:hint="eastAsia"/>
                <w:sz w:val="24"/>
                <w:szCs w:val="24"/>
              </w:rPr>
            </w:pPr>
            <w:r w:rsidRPr="00FD1CEF">
              <w:rPr>
                <w:rFonts w:ascii="仿宋_GB2312" w:eastAsia="仿宋_GB2312" w:hint="eastAsia"/>
                <w:sz w:val="24"/>
                <w:szCs w:val="24"/>
              </w:rPr>
              <w:t>小计</w:t>
            </w:r>
          </w:p>
        </w:tc>
        <w:tc>
          <w:tcPr>
            <w:tcW w:w="1680" w:type="dxa"/>
            <w:gridSpan w:val="4"/>
            <w:tcBorders>
              <w:top w:val="nil"/>
              <w:left w:val="nil"/>
              <w:bottom w:val="single" w:sz="4" w:space="0" w:color="auto"/>
              <w:right w:val="single" w:sz="4" w:space="0" w:color="auto"/>
            </w:tcBorders>
            <w:shd w:val="clear" w:color="auto" w:fill="auto"/>
            <w:noWrap/>
            <w:vAlign w:val="center"/>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108</w:t>
            </w:r>
          </w:p>
        </w:tc>
        <w:tc>
          <w:tcPr>
            <w:tcW w:w="1494" w:type="dxa"/>
            <w:gridSpan w:val="4"/>
            <w:tcBorders>
              <w:top w:val="nil"/>
              <w:left w:val="nil"/>
              <w:bottom w:val="single" w:sz="4" w:space="0" w:color="auto"/>
              <w:right w:val="single" w:sz="4" w:space="0" w:color="auto"/>
            </w:tcBorders>
            <w:shd w:val="clear" w:color="auto" w:fill="auto"/>
            <w:noWrap/>
            <w:vAlign w:val="center"/>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3044</w:t>
            </w:r>
          </w:p>
        </w:tc>
        <w:tc>
          <w:tcPr>
            <w:tcW w:w="1917" w:type="dxa"/>
            <w:gridSpan w:val="4"/>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1270</w:t>
            </w:r>
          </w:p>
        </w:tc>
        <w:tc>
          <w:tcPr>
            <w:tcW w:w="1482" w:type="dxa"/>
            <w:gridSpan w:val="5"/>
            <w:tcBorders>
              <w:top w:val="nil"/>
              <w:left w:val="nil"/>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99.4%</w:t>
            </w:r>
          </w:p>
        </w:tc>
      </w:tr>
      <w:tr w:rsidR="00E4588E" w:rsidRPr="00074F27" w:rsidTr="00F60017">
        <w:trPr>
          <w:trHeight w:val="340"/>
          <w:jc w:val="center"/>
        </w:trPr>
        <w:tc>
          <w:tcPr>
            <w:tcW w:w="8593" w:type="dxa"/>
            <w:gridSpan w:val="22"/>
            <w:tcBorders>
              <w:top w:val="nil"/>
              <w:left w:val="nil"/>
              <w:bottom w:val="single" w:sz="4" w:space="0" w:color="auto"/>
              <w:right w:val="nil"/>
            </w:tcBorders>
            <w:shd w:val="clear" w:color="auto" w:fill="auto"/>
            <w:noWrap/>
            <w:vAlign w:val="center"/>
            <w:hideMark/>
          </w:tcPr>
          <w:p w:rsidR="00E4588E" w:rsidRPr="00074F27" w:rsidRDefault="00E4588E" w:rsidP="00E4588E">
            <w:pPr>
              <w:widowControl/>
              <w:snapToGrid w:val="0"/>
              <w:spacing w:line="560" w:lineRule="exact"/>
              <w:jc w:val="center"/>
              <w:rPr>
                <w:rFonts w:ascii="仿宋_GB2312" w:eastAsia="仿宋_GB2312" w:hint="eastAsia"/>
                <w:b/>
                <w:sz w:val="30"/>
                <w:szCs w:val="30"/>
              </w:rPr>
            </w:pPr>
            <w:r w:rsidRPr="00074F27">
              <w:rPr>
                <w:rFonts w:ascii="仿宋_GB2312" w:eastAsia="仿宋_GB2312" w:hint="eastAsia"/>
                <w:b/>
                <w:sz w:val="30"/>
                <w:szCs w:val="30"/>
              </w:rPr>
              <w:t>2019年度学生校园安全满意度</w:t>
            </w:r>
          </w:p>
        </w:tc>
      </w:tr>
      <w:tr w:rsidR="00E4588E" w:rsidRPr="00074F27" w:rsidTr="00F60017">
        <w:trPr>
          <w:trHeight w:val="340"/>
          <w:jc w:val="center"/>
        </w:trPr>
        <w:tc>
          <w:tcPr>
            <w:tcW w:w="702" w:type="dxa"/>
            <w:gridSpan w:val="2"/>
            <w:tcBorders>
              <w:top w:val="single" w:sz="4" w:space="0" w:color="auto"/>
              <w:left w:val="single" w:sz="4" w:space="0" w:color="auto"/>
              <w:bottom w:val="single" w:sz="4" w:space="0" w:color="auto"/>
              <w:right w:val="single" w:sz="4" w:space="0" w:color="auto"/>
            </w:tcBorders>
            <w:noWrap/>
            <w:vAlign w:val="center"/>
            <w:hideMark/>
          </w:tcPr>
          <w:p w:rsidR="00E4588E" w:rsidRPr="00F365E0" w:rsidRDefault="00E4588E" w:rsidP="00E4588E">
            <w:pPr>
              <w:spacing w:line="560" w:lineRule="exact"/>
              <w:jc w:val="center"/>
              <w:rPr>
                <w:rFonts w:ascii="仿宋_GB2312" w:eastAsia="仿宋_GB2312" w:hAnsi="仿宋"/>
                <w:color w:val="000000" w:themeColor="text1"/>
                <w:sz w:val="24"/>
                <w:szCs w:val="24"/>
              </w:rPr>
            </w:pPr>
            <w:r w:rsidRPr="00F365E0">
              <w:rPr>
                <w:rFonts w:ascii="仿宋_GB2312" w:eastAsia="仿宋_GB2312" w:hAnsi="仿宋" w:hint="eastAsia"/>
                <w:color w:val="000000" w:themeColor="text1"/>
                <w:sz w:val="24"/>
                <w:szCs w:val="24"/>
              </w:rPr>
              <w:t>序号</w:t>
            </w:r>
          </w:p>
        </w:tc>
        <w:tc>
          <w:tcPr>
            <w:tcW w:w="1430" w:type="dxa"/>
            <w:gridSpan w:val="4"/>
            <w:tcBorders>
              <w:top w:val="single" w:sz="4" w:space="0" w:color="auto"/>
              <w:left w:val="single" w:sz="4" w:space="0" w:color="auto"/>
              <w:bottom w:val="single" w:sz="4" w:space="0" w:color="auto"/>
              <w:right w:val="single" w:sz="4" w:space="0" w:color="auto"/>
            </w:tcBorders>
            <w:noWrap/>
            <w:vAlign w:val="center"/>
            <w:hideMark/>
          </w:tcPr>
          <w:p w:rsidR="00E4588E" w:rsidRPr="00F365E0" w:rsidRDefault="00E4588E" w:rsidP="00E4588E">
            <w:pPr>
              <w:spacing w:line="560" w:lineRule="exact"/>
              <w:jc w:val="center"/>
              <w:rPr>
                <w:rFonts w:ascii="仿宋_GB2312" w:eastAsia="仿宋_GB2312" w:hAnsi="仿宋"/>
                <w:color w:val="000000" w:themeColor="text1"/>
                <w:sz w:val="24"/>
                <w:szCs w:val="24"/>
              </w:rPr>
            </w:pPr>
            <w:r w:rsidRPr="00F365E0">
              <w:rPr>
                <w:rFonts w:ascii="仿宋_GB2312" w:eastAsia="仿宋_GB2312" w:hAnsi="仿宋" w:hint="eastAsia"/>
                <w:color w:val="000000" w:themeColor="text1"/>
                <w:sz w:val="24"/>
                <w:szCs w:val="24"/>
              </w:rPr>
              <w:t>学期</w:t>
            </w:r>
          </w:p>
        </w:tc>
        <w:tc>
          <w:tcPr>
            <w:tcW w:w="1568" w:type="dxa"/>
            <w:gridSpan w:val="3"/>
            <w:tcBorders>
              <w:top w:val="single" w:sz="4" w:space="0" w:color="auto"/>
              <w:left w:val="single" w:sz="4" w:space="0" w:color="auto"/>
              <w:bottom w:val="single" w:sz="4" w:space="0" w:color="auto"/>
              <w:right w:val="single" w:sz="4" w:space="0" w:color="auto"/>
            </w:tcBorders>
            <w:noWrap/>
            <w:vAlign w:val="center"/>
            <w:hideMark/>
          </w:tcPr>
          <w:p w:rsidR="00E4588E" w:rsidRPr="00F365E0" w:rsidRDefault="00E4588E" w:rsidP="00E4588E">
            <w:pPr>
              <w:spacing w:line="560" w:lineRule="exact"/>
              <w:jc w:val="center"/>
              <w:rPr>
                <w:rFonts w:ascii="仿宋_GB2312" w:eastAsia="仿宋_GB2312" w:hAnsi="仿宋"/>
                <w:color w:val="000000" w:themeColor="text1"/>
                <w:sz w:val="24"/>
                <w:szCs w:val="24"/>
              </w:rPr>
            </w:pPr>
            <w:r w:rsidRPr="00F365E0">
              <w:rPr>
                <w:rFonts w:ascii="仿宋_GB2312" w:eastAsia="仿宋_GB2312" w:hAnsi="仿宋" w:hint="eastAsia"/>
                <w:color w:val="000000" w:themeColor="text1"/>
                <w:sz w:val="24"/>
                <w:szCs w:val="24"/>
              </w:rPr>
              <w:t>在校班级</w:t>
            </w:r>
          </w:p>
        </w:tc>
        <w:tc>
          <w:tcPr>
            <w:tcW w:w="1291" w:type="dxa"/>
            <w:gridSpan w:val="3"/>
            <w:tcBorders>
              <w:top w:val="single" w:sz="4" w:space="0" w:color="auto"/>
              <w:left w:val="single" w:sz="4" w:space="0" w:color="auto"/>
              <w:bottom w:val="single" w:sz="4" w:space="0" w:color="auto"/>
              <w:right w:val="single" w:sz="4" w:space="0" w:color="auto"/>
            </w:tcBorders>
            <w:noWrap/>
            <w:vAlign w:val="center"/>
            <w:hideMark/>
          </w:tcPr>
          <w:p w:rsidR="00E4588E" w:rsidRPr="00074F27" w:rsidRDefault="00E4588E" w:rsidP="00E4588E">
            <w:pPr>
              <w:spacing w:line="560" w:lineRule="exact"/>
              <w:jc w:val="center"/>
              <w:rPr>
                <w:rFonts w:ascii="仿宋_GB2312" w:eastAsia="仿宋_GB2312" w:hAnsi="仿宋"/>
                <w:sz w:val="24"/>
                <w:szCs w:val="24"/>
              </w:rPr>
            </w:pPr>
            <w:r w:rsidRPr="00074F27">
              <w:rPr>
                <w:rFonts w:ascii="仿宋_GB2312" w:eastAsia="仿宋_GB2312" w:hAnsi="仿宋" w:hint="eastAsia"/>
                <w:sz w:val="24"/>
                <w:szCs w:val="24"/>
              </w:rPr>
              <w:t>班级人数</w:t>
            </w:r>
          </w:p>
        </w:tc>
        <w:tc>
          <w:tcPr>
            <w:tcW w:w="1287" w:type="dxa"/>
            <w:gridSpan w:val="4"/>
            <w:tcBorders>
              <w:top w:val="single" w:sz="4" w:space="0" w:color="auto"/>
              <w:left w:val="single" w:sz="4" w:space="0" w:color="auto"/>
              <w:bottom w:val="single" w:sz="4" w:space="0" w:color="auto"/>
              <w:right w:val="single" w:sz="4" w:space="0" w:color="auto"/>
            </w:tcBorders>
            <w:noWrap/>
            <w:vAlign w:val="center"/>
            <w:hideMark/>
          </w:tcPr>
          <w:p w:rsidR="00E4588E" w:rsidRPr="00074F27" w:rsidRDefault="00E4588E" w:rsidP="00E4588E">
            <w:pPr>
              <w:spacing w:line="560" w:lineRule="exact"/>
              <w:jc w:val="center"/>
              <w:rPr>
                <w:rFonts w:ascii="仿宋_GB2312" w:eastAsia="仿宋_GB2312" w:hAnsi="仿宋"/>
                <w:sz w:val="24"/>
                <w:szCs w:val="24"/>
              </w:rPr>
            </w:pPr>
            <w:r w:rsidRPr="00074F27">
              <w:rPr>
                <w:rFonts w:ascii="仿宋_GB2312" w:eastAsia="仿宋_GB2312" w:hAnsi="仿宋" w:hint="eastAsia"/>
                <w:sz w:val="24"/>
                <w:szCs w:val="24"/>
              </w:rPr>
              <w:t>安全教育</w:t>
            </w:r>
          </w:p>
          <w:p w:rsidR="00E4588E" w:rsidRPr="00074F27" w:rsidRDefault="00E4588E" w:rsidP="00E4588E">
            <w:pPr>
              <w:spacing w:line="560" w:lineRule="exact"/>
              <w:jc w:val="center"/>
              <w:rPr>
                <w:rFonts w:ascii="仿宋_GB2312" w:eastAsia="仿宋_GB2312" w:hAnsi="仿宋"/>
                <w:sz w:val="24"/>
                <w:szCs w:val="24"/>
              </w:rPr>
            </w:pPr>
            <w:r w:rsidRPr="00074F27">
              <w:rPr>
                <w:rFonts w:ascii="仿宋_GB2312" w:eastAsia="仿宋_GB2312" w:hAnsi="仿宋" w:hint="eastAsia"/>
                <w:sz w:val="24"/>
                <w:szCs w:val="24"/>
              </w:rPr>
              <w:t>（场次）</w:t>
            </w:r>
          </w:p>
        </w:tc>
        <w:tc>
          <w:tcPr>
            <w:tcW w:w="1314" w:type="dxa"/>
            <w:gridSpan w:val="4"/>
            <w:tcBorders>
              <w:top w:val="single" w:sz="4" w:space="0" w:color="auto"/>
              <w:left w:val="single" w:sz="4" w:space="0" w:color="auto"/>
              <w:bottom w:val="single" w:sz="4" w:space="0" w:color="auto"/>
              <w:right w:val="single" w:sz="4" w:space="0" w:color="auto"/>
            </w:tcBorders>
            <w:noWrap/>
            <w:vAlign w:val="center"/>
            <w:hideMark/>
          </w:tcPr>
          <w:p w:rsidR="00E4588E" w:rsidRPr="00074F27" w:rsidRDefault="00E4588E" w:rsidP="00E4588E">
            <w:pPr>
              <w:spacing w:line="560" w:lineRule="exact"/>
              <w:jc w:val="center"/>
              <w:rPr>
                <w:rFonts w:ascii="仿宋_GB2312" w:eastAsia="仿宋_GB2312" w:hAnsi="仿宋"/>
                <w:sz w:val="24"/>
                <w:szCs w:val="24"/>
              </w:rPr>
            </w:pPr>
            <w:r w:rsidRPr="00074F27">
              <w:rPr>
                <w:rFonts w:ascii="仿宋_GB2312" w:eastAsia="仿宋_GB2312" w:hAnsi="仿宋" w:hint="eastAsia"/>
                <w:sz w:val="24"/>
                <w:szCs w:val="24"/>
              </w:rPr>
              <w:t>参与人数</w:t>
            </w:r>
          </w:p>
        </w:tc>
        <w:tc>
          <w:tcPr>
            <w:tcW w:w="1001" w:type="dxa"/>
            <w:gridSpan w:val="2"/>
            <w:tcBorders>
              <w:top w:val="single" w:sz="4" w:space="0" w:color="auto"/>
              <w:left w:val="single" w:sz="4" w:space="0" w:color="auto"/>
              <w:bottom w:val="single" w:sz="4" w:space="0" w:color="auto"/>
              <w:right w:val="single" w:sz="4" w:space="0" w:color="auto"/>
            </w:tcBorders>
            <w:noWrap/>
            <w:vAlign w:val="center"/>
            <w:hideMark/>
          </w:tcPr>
          <w:p w:rsidR="00E4588E" w:rsidRPr="00074F27" w:rsidRDefault="00E4588E" w:rsidP="00E4588E">
            <w:pPr>
              <w:spacing w:line="560" w:lineRule="exact"/>
              <w:jc w:val="center"/>
              <w:rPr>
                <w:rFonts w:ascii="仿宋_GB2312" w:eastAsia="仿宋_GB2312" w:hAnsi="仿宋"/>
                <w:sz w:val="24"/>
                <w:szCs w:val="24"/>
              </w:rPr>
            </w:pPr>
            <w:r w:rsidRPr="00074F27">
              <w:rPr>
                <w:rFonts w:ascii="仿宋_GB2312" w:eastAsia="仿宋_GB2312" w:hAnsi="仿宋" w:hint="eastAsia"/>
                <w:sz w:val="24"/>
                <w:szCs w:val="24"/>
              </w:rPr>
              <w:t>满意度</w:t>
            </w:r>
          </w:p>
        </w:tc>
      </w:tr>
      <w:tr w:rsidR="00F60017" w:rsidRPr="00074F27" w:rsidTr="00F60017">
        <w:trPr>
          <w:trHeight w:val="340"/>
          <w:jc w:val="center"/>
        </w:trPr>
        <w:tc>
          <w:tcPr>
            <w:tcW w:w="702" w:type="dxa"/>
            <w:gridSpan w:val="2"/>
            <w:tcBorders>
              <w:top w:val="single" w:sz="4" w:space="0" w:color="auto"/>
              <w:left w:val="single" w:sz="4" w:space="0" w:color="auto"/>
              <w:bottom w:val="single" w:sz="4" w:space="0" w:color="auto"/>
              <w:right w:val="single" w:sz="4" w:space="0" w:color="auto"/>
            </w:tcBorders>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w:t>
            </w: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18-19-1</w:t>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55</w:t>
            </w:r>
          </w:p>
        </w:tc>
        <w:tc>
          <w:tcPr>
            <w:tcW w:w="12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1537</w:t>
            </w:r>
          </w:p>
        </w:tc>
        <w:tc>
          <w:tcPr>
            <w:tcW w:w="12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39</w:t>
            </w:r>
          </w:p>
        </w:tc>
        <w:tc>
          <w:tcPr>
            <w:tcW w:w="1314" w:type="dxa"/>
            <w:gridSpan w:val="4"/>
            <w:tcBorders>
              <w:top w:val="single" w:sz="4" w:space="0" w:color="auto"/>
              <w:left w:val="single" w:sz="4" w:space="0" w:color="auto"/>
              <w:bottom w:val="single" w:sz="4" w:space="0" w:color="auto"/>
              <w:right w:val="single" w:sz="4" w:space="0" w:color="auto"/>
            </w:tcBorders>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58123</w:t>
            </w:r>
          </w:p>
        </w:tc>
        <w:tc>
          <w:tcPr>
            <w:tcW w:w="1001" w:type="dxa"/>
            <w:gridSpan w:val="2"/>
            <w:tcBorders>
              <w:top w:val="single" w:sz="4" w:space="0" w:color="auto"/>
              <w:left w:val="single" w:sz="4" w:space="0" w:color="auto"/>
              <w:bottom w:val="single" w:sz="4" w:space="0" w:color="auto"/>
              <w:right w:val="single" w:sz="4" w:space="0" w:color="auto"/>
            </w:tcBorders>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98.28%</w:t>
            </w:r>
          </w:p>
        </w:tc>
      </w:tr>
      <w:tr w:rsidR="00F60017" w:rsidRPr="00F365E0" w:rsidTr="00F60017">
        <w:trPr>
          <w:trHeight w:val="340"/>
          <w:jc w:val="center"/>
        </w:trPr>
        <w:tc>
          <w:tcPr>
            <w:tcW w:w="702" w:type="dxa"/>
            <w:gridSpan w:val="2"/>
            <w:tcBorders>
              <w:top w:val="single" w:sz="4" w:space="0" w:color="auto"/>
              <w:left w:val="single" w:sz="4" w:space="0" w:color="auto"/>
              <w:bottom w:val="single" w:sz="4" w:space="0" w:color="auto"/>
              <w:right w:val="single" w:sz="4" w:space="0" w:color="auto"/>
            </w:tcBorders>
            <w:noWrap/>
            <w:vAlign w:val="center"/>
          </w:tcPr>
          <w:p w:rsidR="00F60017" w:rsidRPr="00D1165E" w:rsidRDefault="00F60017" w:rsidP="00F60017">
            <w:pPr>
              <w:widowControl/>
              <w:snapToGrid w:val="0"/>
              <w:spacing w:line="560" w:lineRule="exact"/>
              <w:jc w:val="center"/>
              <w:rPr>
                <w:rFonts w:ascii="仿宋_GB2312" w:eastAsia="仿宋_GB2312" w:hint="eastAsia"/>
                <w:color w:val="FF0000"/>
                <w:sz w:val="24"/>
                <w:szCs w:val="24"/>
              </w:rPr>
            </w:pPr>
            <w:r w:rsidRPr="00074F27">
              <w:rPr>
                <w:rFonts w:ascii="仿宋_GB2312" w:eastAsia="仿宋_GB2312" w:hint="eastAsia"/>
                <w:sz w:val="24"/>
                <w:szCs w:val="24"/>
              </w:rPr>
              <w:t>2</w:t>
            </w: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19-20-1</w:t>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53</w:t>
            </w:r>
          </w:p>
        </w:tc>
        <w:tc>
          <w:tcPr>
            <w:tcW w:w="12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1507</w:t>
            </w:r>
          </w:p>
        </w:tc>
        <w:tc>
          <w:tcPr>
            <w:tcW w:w="12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35</w:t>
            </w:r>
          </w:p>
        </w:tc>
        <w:tc>
          <w:tcPr>
            <w:tcW w:w="1314" w:type="dxa"/>
            <w:gridSpan w:val="4"/>
            <w:tcBorders>
              <w:top w:val="single" w:sz="4" w:space="0" w:color="auto"/>
              <w:left w:val="single" w:sz="4" w:space="0" w:color="auto"/>
              <w:bottom w:val="single" w:sz="4" w:space="0" w:color="auto"/>
              <w:right w:val="single" w:sz="4" w:space="0" w:color="auto"/>
            </w:tcBorders>
            <w:noWrap/>
            <w:vAlign w:val="center"/>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52745</w:t>
            </w:r>
          </w:p>
        </w:tc>
        <w:tc>
          <w:tcPr>
            <w:tcW w:w="1001" w:type="dxa"/>
            <w:gridSpan w:val="2"/>
            <w:tcBorders>
              <w:top w:val="single" w:sz="4" w:space="0" w:color="auto"/>
              <w:left w:val="single" w:sz="4" w:space="0" w:color="auto"/>
              <w:bottom w:val="single" w:sz="4" w:space="0" w:color="auto"/>
              <w:right w:val="single" w:sz="4" w:space="0" w:color="auto"/>
            </w:tcBorders>
            <w:noWrap/>
            <w:vAlign w:val="center"/>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98.3%</w:t>
            </w:r>
          </w:p>
        </w:tc>
      </w:tr>
      <w:tr w:rsidR="00F60017" w:rsidRPr="00F365E0" w:rsidTr="00F60017">
        <w:trPr>
          <w:trHeight w:val="340"/>
          <w:jc w:val="center"/>
        </w:trPr>
        <w:tc>
          <w:tcPr>
            <w:tcW w:w="702" w:type="dxa"/>
            <w:gridSpan w:val="2"/>
            <w:tcBorders>
              <w:top w:val="single" w:sz="4" w:space="0" w:color="auto"/>
              <w:left w:val="single" w:sz="4" w:space="0" w:color="auto"/>
              <w:bottom w:val="single" w:sz="4" w:space="0" w:color="auto"/>
              <w:right w:val="single" w:sz="4" w:space="0" w:color="auto"/>
            </w:tcBorders>
            <w:noWrap/>
            <w:vAlign w:val="center"/>
            <w:hideMark/>
          </w:tcPr>
          <w:p w:rsidR="00F60017" w:rsidRPr="00D1165E" w:rsidRDefault="00F60017" w:rsidP="00F60017">
            <w:pPr>
              <w:widowControl/>
              <w:snapToGrid w:val="0"/>
              <w:spacing w:line="560" w:lineRule="exact"/>
              <w:jc w:val="center"/>
              <w:rPr>
                <w:rFonts w:ascii="仿宋_GB2312" w:eastAsia="仿宋_GB2312" w:hint="eastAsia"/>
                <w:color w:val="FF0000"/>
                <w:sz w:val="24"/>
                <w:szCs w:val="24"/>
              </w:rPr>
            </w:pP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小计</w:t>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108</w:t>
            </w:r>
          </w:p>
        </w:tc>
        <w:tc>
          <w:tcPr>
            <w:tcW w:w="12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3044</w:t>
            </w:r>
          </w:p>
        </w:tc>
        <w:tc>
          <w:tcPr>
            <w:tcW w:w="12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77</w:t>
            </w:r>
          </w:p>
        </w:tc>
        <w:tc>
          <w:tcPr>
            <w:tcW w:w="1314" w:type="dxa"/>
            <w:gridSpan w:val="4"/>
            <w:tcBorders>
              <w:top w:val="single" w:sz="4" w:space="0" w:color="auto"/>
              <w:left w:val="single" w:sz="4" w:space="0" w:color="auto"/>
              <w:bottom w:val="single" w:sz="4" w:space="0" w:color="auto"/>
              <w:right w:val="single" w:sz="4" w:space="0" w:color="auto"/>
            </w:tcBorders>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110828</w:t>
            </w:r>
          </w:p>
        </w:tc>
        <w:tc>
          <w:tcPr>
            <w:tcW w:w="1001" w:type="dxa"/>
            <w:gridSpan w:val="2"/>
            <w:tcBorders>
              <w:top w:val="single" w:sz="4" w:space="0" w:color="auto"/>
              <w:left w:val="single" w:sz="4" w:space="0" w:color="auto"/>
              <w:bottom w:val="single" w:sz="4" w:space="0" w:color="auto"/>
              <w:right w:val="single" w:sz="4" w:space="0" w:color="auto"/>
            </w:tcBorders>
            <w:noWrap/>
            <w:vAlign w:val="center"/>
            <w:hideMark/>
          </w:tcPr>
          <w:p w:rsidR="00F60017" w:rsidRPr="00074F27" w:rsidRDefault="00F60017" w:rsidP="00F60017">
            <w:pPr>
              <w:widowControl/>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98.29%</w:t>
            </w:r>
          </w:p>
        </w:tc>
      </w:tr>
      <w:tr w:rsidR="00E4588E" w:rsidRPr="00F365E0" w:rsidTr="00F60017">
        <w:trPr>
          <w:trHeight w:val="340"/>
          <w:jc w:val="center"/>
        </w:trPr>
        <w:tc>
          <w:tcPr>
            <w:tcW w:w="8593" w:type="dxa"/>
            <w:gridSpan w:val="22"/>
            <w:tcBorders>
              <w:top w:val="single" w:sz="4" w:space="0" w:color="auto"/>
              <w:left w:val="nil"/>
              <w:bottom w:val="nil"/>
              <w:right w:val="nil"/>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b/>
                <w:color w:val="000000" w:themeColor="text1"/>
                <w:sz w:val="30"/>
                <w:szCs w:val="30"/>
              </w:rPr>
            </w:pPr>
            <w:r w:rsidRPr="00F365E0">
              <w:rPr>
                <w:rFonts w:ascii="仿宋_GB2312" w:eastAsia="仿宋_GB2312" w:hint="eastAsia"/>
                <w:b/>
                <w:color w:val="000000" w:themeColor="text1"/>
                <w:sz w:val="30"/>
                <w:szCs w:val="30"/>
              </w:rPr>
              <w:t>2019年度毕业生学校满意度</w:t>
            </w:r>
          </w:p>
        </w:tc>
      </w:tr>
      <w:tr w:rsidR="00E4588E" w:rsidRPr="00F365E0" w:rsidTr="00F60017">
        <w:trPr>
          <w:trHeight w:val="340"/>
          <w:jc w:val="center"/>
        </w:trPr>
        <w:tc>
          <w:tcPr>
            <w:tcW w:w="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序号</w:t>
            </w:r>
          </w:p>
        </w:tc>
        <w:tc>
          <w:tcPr>
            <w:tcW w:w="1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年度</w:t>
            </w:r>
          </w:p>
        </w:tc>
        <w:tc>
          <w:tcPr>
            <w:tcW w:w="1568" w:type="dxa"/>
            <w:gridSpan w:val="3"/>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ind w:firstLineChars="49" w:firstLine="118"/>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毕业生班级</w:t>
            </w:r>
          </w:p>
        </w:tc>
        <w:tc>
          <w:tcPr>
            <w:tcW w:w="1291" w:type="dxa"/>
            <w:gridSpan w:val="3"/>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毕业生</w:t>
            </w:r>
          </w:p>
        </w:tc>
        <w:tc>
          <w:tcPr>
            <w:tcW w:w="1287"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升学学生</w:t>
            </w:r>
          </w:p>
        </w:tc>
        <w:tc>
          <w:tcPr>
            <w:tcW w:w="1314"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就业学生</w:t>
            </w:r>
          </w:p>
        </w:tc>
        <w:tc>
          <w:tcPr>
            <w:tcW w:w="1001" w:type="dxa"/>
            <w:gridSpan w:val="2"/>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满意度</w:t>
            </w:r>
          </w:p>
        </w:tc>
      </w:tr>
      <w:tr w:rsidR="00E4588E" w:rsidRPr="00F365E0" w:rsidTr="00F60017">
        <w:trPr>
          <w:trHeight w:val="340"/>
          <w:jc w:val="center"/>
        </w:trPr>
        <w:tc>
          <w:tcPr>
            <w:tcW w:w="702"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1</w:t>
            </w:r>
          </w:p>
        </w:tc>
        <w:tc>
          <w:tcPr>
            <w:tcW w:w="1430" w:type="dxa"/>
            <w:gridSpan w:val="4"/>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20</w:t>
            </w:r>
            <w:r w:rsidRPr="00F365E0">
              <w:rPr>
                <w:rFonts w:ascii="仿宋_GB2312" w:eastAsia="仿宋_GB2312"/>
                <w:color w:val="000000" w:themeColor="text1"/>
                <w:sz w:val="24"/>
                <w:szCs w:val="24"/>
              </w:rPr>
              <w:t>19</w:t>
            </w:r>
            <w:r w:rsidRPr="00F365E0">
              <w:rPr>
                <w:rFonts w:ascii="仿宋_GB2312" w:eastAsia="仿宋_GB2312" w:hint="eastAsia"/>
                <w:color w:val="000000" w:themeColor="text1"/>
                <w:sz w:val="24"/>
                <w:szCs w:val="24"/>
              </w:rPr>
              <w:t>年度</w:t>
            </w:r>
          </w:p>
        </w:tc>
        <w:tc>
          <w:tcPr>
            <w:tcW w:w="1568" w:type="dxa"/>
            <w:gridSpan w:val="3"/>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18</w:t>
            </w:r>
          </w:p>
        </w:tc>
        <w:tc>
          <w:tcPr>
            <w:tcW w:w="1291" w:type="dxa"/>
            <w:gridSpan w:val="3"/>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499</w:t>
            </w:r>
          </w:p>
        </w:tc>
        <w:tc>
          <w:tcPr>
            <w:tcW w:w="1287" w:type="dxa"/>
            <w:gridSpan w:val="4"/>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347</w:t>
            </w:r>
          </w:p>
        </w:tc>
        <w:tc>
          <w:tcPr>
            <w:tcW w:w="1314" w:type="dxa"/>
            <w:gridSpan w:val="4"/>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152</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9</w:t>
            </w:r>
            <w:r w:rsidRPr="00F365E0">
              <w:rPr>
                <w:rFonts w:ascii="仿宋_GB2312" w:eastAsia="仿宋_GB2312"/>
                <w:color w:val="000000" w:themeColor="text1"/>
                <w:sz w:val="24"/>
                <w:szCs w:val="24"/>
              </w:rPr>
              <w:t>8.3</w:t>
            </w:r>
            <w:r w:rsidRPr="00F365E0">
              <w:rPr>
                <w:rFonts w:ascii="仿宋_GB2312" w:eastAsia="仿宋_GB2312" w:hint="eastAsia"/>
                <w:color w:val="000000" w:themeColor="text1"/>
                <w:sz w:val="24"/>
                <w:szCs w:val="24"/>
              </w:rPr>
              <w:t>%</w:t>
            </w:r>
          </w:p>
        </w:tc>
      </w:tr>
      <w:tr w:rsidR="00E4588E" w:rsidRPr="00F365E0" w:rsidTr="00F60017">
        <w:trPr>
          <w:trHeight w:val="340"/>
          <w:jc w:val="center"/>
        </w:trPr>
        <w:tc>
          <w:tcPr>
            <w:tcW w:w="702" w:type="dxa"/>
            <w:gridSpan w:val="2"/>
            <w:tcBorders>
              <w:top w:val="nil"/>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p>
        </w:tc>
        <w:tc>
          <w:tcPr>
            <w:tcW w:w="1430" w:type="dxa"/>
            <w:gridSpan w:val="4"/>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小计</w:t>
            </w:r>
          </w:p>
        </w:tc>
        <w:tc>
          <w:tcPr>
            <w:tcW w:w="1568" w:type="dxa"/>
            <w:gridSpan w:val="3"/>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18</w:t>
            </w:r>
          </w:p>
        </w:tc>
        <w:tc>
          <w:tcPr>
            <w:tcW w:w="1291" w:type="dxa"/>
            <w:gridSpan w:val="3"/>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499</w:t>
            </w:r>
          </w:p>
        </w:tc>
        <w:tc>
          <w:tcPr>
            <w:tcW w:w="1287" w:type="dxa"/>
            <w:gridSpan w:val="4"/>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347</w:t>
            </w:r>
          </w:p>
        </w:tc>
        <w:tc>
          <w:tcPr>
            <w:tcW w:w="1314" w:type="dxa"/>
            <w:gridSpan w:val="4"/>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color w:val="000000" w:themeColor="text1"/>
                <w:sz w:val="24"/>
                <w:szCs w:val="24"/>
              </w:rPr>
              <w:t>152</w:t>
            </w:r>
          </w:p>
        </w:tc>
        <w:tc>
          <w:tcPr>
            <w:tcW w:w="1001" w:type="dxa"/>
            <w:gridSpan w:val="2"/>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widowControl/>
              <w:snapToGrid w:val="0"/>
              <w:spacing w:line="560" w:lineRule="exact"/>
              <w:jc w:val="center"/>
              <w:rPr>
                <w:rFonts w:ascii="仿宋_GB2312" w:eastAsia="仿宋_GB2312" w:hint="eastAsia"/>
                <w:color w:val="000000" w:themeColor="text1"/>
                <w:sz w:val="24"/>
                <w:szCs w:val="24"/>
              </w:rPr>
            </w:pPr>
            <w:r w:rsidRPr="00F365E0">
              <w:rPr>
                <w:rFonts w:ascii="仿宋_GB2312" w:eastAsia="仿宋_GB2312" w:hint="eastAsia"/>
                <w:color w:val="000000" w:themeColor="text1"/>
                <w:sz w:val="24"/>
                <w:szCs w:val="24"/>
              </w:rPr>
              <w:t>9</w:t>
            </w:r>
            <w:r w:rsidRPr="00F365E0">
              <w:rPr>
                <w:rFonts w:ascii="仿宋_GB2312" w:eastAsia="仿宋_GB2312"/>
                <w:color w:val="000000" w:themeColor="text1"/>
                <w:sz w:val="24"/>
                <w:szCs w:val="24"/>
              </w:rPr>
              <w:t>8.3</w:t>
            </w:r>
            <w:r w:rsidRPr="00F365E0">
              <w:rPr>
                <w:rFonts w:ascii="仿宋_GB2312" w:eastAsia="仿宋_GB2312" w:hint="eastAsia"/>
                <w:color w:val="000000" w:themeColor="text1"/>
                <w:sz w:val="24"/>
                <w:szCs w:val="24"/>
              </w:rPr>
              <w:t>%</w:t>
            </w:r>
          </w:p>
        </w:tc>
      </w:tr>
    </w:tbl>
    <w:p w:rsidR="00E4588E" w:rsidRPr="000C5FB4" w:rsidRDefault="00E4588E" w:rsidP="000C5FB4">
      <w:pPr>
        <w:snapToGrid w:val="0"/>
        <w:spacing w:line="560" w:lineRule="exact"/>
        <w:ind w:rightChars="-27" w:right="-57"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从以上的统计数据及毕业生反馈的信息来看，我校毕业生对学校有着很强的认同感。尤其是在理论学习、专业学习、实习实训、校园文化与社会活动、校园生活、校园安全等方面，学校求真、求实、求发展，大力抓管理，抓质量，因此学生及家长的满意度较高，在职业类学校有较好的口碑。</w:t>
      </w:r>
    </w:p>
    <w:p w:rsidR="00442301" w:rsidRDefault="00442301" w:rsidP="00442301">
      <w:pPr>
        <w:pStyle w:val="2"/>
        <w:spacing w:line="560" w:lineRule="exact"/>
        <w:rPr>
          <w:rFonts w:hint="eastAsia"/>
        </w:rPr>
      </w:pPr>
      <w:bookmarkStart w:id="17" w:name="_Toc9529"/>
      <w:bookmarkStart w:id="18" w:name="_Toc32912439"/>
      <w:r w:rsidRPr="006A4DDC">
        <w:rPr>
          <w:rFonts w:hint="eastAsia"/>
        </w:rPr>
        <w:lastRenderedPageBreak/>
        <w:t>3.3</w:t>
      </w:r>
      <w:r w:rsidRPr="006A4DDC">
        <w:rPr>
          <w:rFonts w:hint="eastAsia"/>
        </w:rPr>
        <w:t>资</w:t>
      </w:r>
      <w:r w:rsidRPr="006A4DDC">
        <w:t>助情况</w:t>
      </w:r>
      <w:bookmarkEnd w:id="17"/>
      <w:bookmarkEnd w:id="18"/>
    </w:p>
    <w:p w:rsidR="00442301" w:rsidRDefault="00442301" w:rsidP="00442301">
      <w:pPr>
        <w:snapToGrid w:val="0"/>
        <w:spacing w:line="560" w:lineRule="exact"/>
        <w:ind w:firstLineChars="200" w:firstLine="640"/>
        <w:rPr>
          <w:rFonts w:ascii="仿宋_GB2312" w:eastAsia="仿宋_GB2312" w:hint="eastAsia"/>
          <w:color w:val="000000"/>
          <w:sz w:val="32"/>
          <w:szCs w:val="32"/>
        </w:rPr>
      </w:pPr>
      <w:r w:rsidRPr="00FD2649">
        <w:rPr>
          <w:rFonts w:ascii="仿宋_GB2312" w:eastAsia="仿宋_GB2312" w:hint="eastAsia"/>
          <w:color w:val="000000"/>
          <w:sz w:val="32"/>
          <w:szCs w:val="32"/>
        </w:rPr>
        <w:t>20</w:t>
      </w:r>
      <w:r>
        <w:rPr>
          <w:rFonts w:ascii="仿宋_GB2312" w:eastAsia="仿宋_GB2312" w:hint="eastAsia"/>
          <w:color w:val="000000"/>
          <w:sz w:val="32"/>
          <w:szCs w:val="32"/>
        </w:rPr>
        <w:t>19</w:t>
      </w:r>
      <w:r w:rsidRPr="00FD2649">
        <w:rPr>
          <w:rFonts w:ascii="仿宋_GB2312" w:eastAsia="仿宋_GB2312" w:hint="eastAsia"/>
          <w:color w:val="000000"/>
          <w:sz w:val="32"/>
          <w:szCs w:val="32"/>
        </w:rPr>
        <w:t>年度我校学生资助工作在上级教育行政部门的指导下，我校认真贯彻《国务院关于建立健全普通本科高校、高等职业学校和中等职业学校家庭经济困难学生资助政策体系的意见》和财政部、教育部制订的关于《中等职业学校国家助学金管理暂行办法》以及省市各级相关行政部门的相关文件精神，严格按照学校制定的学生资助的实施管理办法，扎实做好本中等职业学校国家</w:t>
      </w:r>
      <w:r>
        <w:rPr>
          <w:rFonts w:ascii="仿宋_GB2312" w:eastAsia="仿宋_GB2312" w:hint="eastAsia"/>
          <w:color w:val="000000"/>
          <w:sz w:val="32"/>
          <w:szCs w:val="32"/>
        </w:rPr>
        <w:t>奖、</w:t>
      </w:r>
      <w:r w:rsidRPr="00FD2649">
        <w:rPr>
          <w:rFonts w:ascii="仿宋_GB2312" w:eastAsia="仿宋_GB2312" w:hint="eastAsia"/>
          <w:color w:val="000000"/>
          <w:sz w:val="32"/>
          <w:szCs w:val="32"/>
        </w:rPr>
        <w:t>助学金及发放工作，使此项民生工程真正落到实处。具体资助情况如下：</w:t>
      </w:r>
    </w:p>
    <w:p w:rsidR="00442301" w:rsidRPr="00074F27" w:rsidRDefault="00442301" w:rsidP="00442301">
      <w:pPr>
        <w:snapToGrid w:val="0"/>
        <w:spacing w:line="560" w:lineRule="exact"/>
        <w:jc w:val="center"/>
        <w:rPr>
          <w:rFonts w:ascii="仿宋_GB2312" w:eastAsia="仿宋_GB2312" w:hint="eastAsia"/>
          <w:b/>
          <w:sz w:val="30"/>
          <w:szCs w:val="30"/>
        </w:rPr>
      </w:pPr>
      <w:r w:rsidRPr="00074F27">
        <w:rPr>
          <w:rFonts w:ascii="仿宋_GB2312" w:eastAsia="仿宋_GB2312" w:hint="eastAsia"/>
          <w:b/>
          <w:sz w:val="30"/>
          <w:szCs w:val="30"/>
        </w:rPr>
        <w:t>免学费情况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442301" w:rsidRPr="00074F27" w:rsidTr="00D02A01">
        <w:trPr>
          <w:trHeight w:val="340"/>
          <w:jc w:val="center"/>
        </w:trPr>
        <w:tc>
          <w:tcPr>
            <w:tcW w:w="1704" w:type="dxa"/>
            <w:vMerge w:val="restart"/>
          </w:tcPr>
          <w:p w:rsidR="00442301" w:rsidRPr="00074F27" w:rsidRDefault="00442301" w:rsidP="00D02A01">
            <w:pPr>
              <w:snapToGrid w:val="0"/>
              <w:spacing w:line="560" w:lineRule="exact"/>
              <w:jc w:val="center"/>
              <w:rPr>
                <w:rFonts w:ascii="仿宋_GB2312" w:eastAsia="仿宋_GB2312" w:hint="eastAsia"/>
                <w:sz w:val="24"/>
                <w:szCs w:val="24"/>
              </w:rPr>
            </w:pPr>
          </w:p>
        </w:tc>
        <w:tc>
          <w:tcPr>
            <w:tcW w:w="3408" w:type="dxa"/>
            <w:gridSpan w:val="2"/>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2019年春季</w:t>
            </w:r>
          </w:p>
        </w:tc>
        <w:tc>
          <w:tcPr>
            <w:tcW w:w="3410" w:type="dxa"/>
            <w:gridSpan w:val="2"/>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2019年秋季</w:t>
            </w:r>
          </w:p>
        </w:tc>
      </w:tr>
      <w:tr w:rsidR="00442301" w:rsidRPr="00074F27" w:rsidTr="00D02A01">
        <w:trPr>
          <w:trHeight w:val="340"/>
          <w:jc w:val="center"/>
        </w:trPr>
        <w:tc>
          <w:tcPr>
            <w:tcW w:w="1704" w:type="dxa"/>
            <w:vMerge/>
          </w:tcPr>
          <w:p w:rsidR="00442301" w:rsidRPr="00074F27" w:rsidRDefault="00442301" w:rsidP="00D02A01">
            <w:pPr>
              <w:snapToGrid w:val="0"/>
              <w:spacing w:line="560" w:lineRule="exact"/>
              <w:jc w:val="center"/>
              <w:rPr>
                <w:rFonts w:ascii="仿宋_GB2312" w:eastAsia="仿宋_GB2312" w:hint="eastAsia"/>
                <w:sz w:val="24"/>
                <w:szCs w:val="24"/>
              </w:rPr>
            </w:pP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人数</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金额（万元）</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人数</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金额（万元）</w:t>
            </w:r>
          </w:p>
        </w:tc>
      </w:tr>
      <w:tr w:rsidR="00442301" w:rsidRPr="00074F27" w:rsidTr="00D02A01">
        <w:trPr>
          <w:trHeight w:val="340"/>
          <w:jc w:val="center"/>
        </w:trPr>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一年级</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398</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43.78</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411</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45.21</w:t>
            </w:r>
          </w:p>
        </w:tc>
      </w:tr>
      <w:tr w:rsidR="00442301" w:rsidRPr="00074F27" w:rsidTr="00D02A01">
        <w:trPr>
          <w:trHeight w:val="340"/>
          <w:jc w:val="center"/>
        </w:trPr>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二年级</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488</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53.68</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385</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42.35</w:t>
            </w:r>
          </w:p>
        </w:tc>
      </w:tr>
      <w:tr w:rsidR="00442301" w:rsidRPr="00074F27" w:rsidTr="00D02A01">
        <w:trPr>
          <w:trHeight w:val="340"/>
          <w:jc w:val="center"/>
        </w:trPr>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三年级</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505</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55.55</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478</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52.58</w:t>
            </w:r>
          </w:p>
        </w:tc>
      </w:tr>
      <w:tr w:rsidR="00442301" w:rsidRPr="00074F27" w:rsidTr="00D02A01">
        <w:trPr>
          <w:trHeight w:val="340"/>
          <w:jc w:val="center"/>
        </w:trPr>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合计</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1391</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153.01</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1274</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140.14</w:t>
            </w:r>
          </w:p>
        </w:tc>
      </w:tr>
    </w:tbl>
    <w:p w:rsidR="00442301" w:rsidRPr="00074F27" w:rsidRDefault="00442301" w:rsidP="00442301">
      <w:pPr>
        <w:snapToGrid w:val="0"/>
        <w:spacing w:line="560" w:lineRule="exact"/>
        <w:jc w:val="center"/>
        <w:rPr>
          <w:rFonts w:ascii="仿宋_GB2312" w:eastAsia="仿宋_GB2312" w:hint="eastAsia"/>
          <w:b/>
          <w:sz w:val="30"/>
          <w:szCs w:val="30"/>
        </w:rPr>
      </w:pPr>
      <w:r w:rsidRPr="00074F27">
        <w:rPr>
          <w:rFonts w:ascii="仿宋_GB2312" w:eastAsia="仿宋_GB2312" w:hint="eastAsia"/>
          <w:b/>
          <w:sz w:val="30"/>
          <w:szCs w:val="30"/>
        </w:rPr>
        <w:t>助学金情况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442301" w:rsidRPr="00074F27" w:rsidTr="00D02A01">
        <w:trPr>
          <w:trHeight w:val="340"/>
          <w:jc w:val="center"/>
        </w:trPr>
        <w:tc>
          <w:tcPr>
            <w:tcW w:w="1704" w:type="dxa"/>
            <w:vMerge w:val="restart"/>
          </w:tcPr>
          <w:p w:rsidR="00442301" w:rsidRPr="00074F27" w:rsidRDefault="00442301" w:rsidP="00D02A01">
            <w:pPr>
              <w:snapToGrid w:val="0"/>
              <w:spacing w:line="560" w:lineRule="exact"/>
              <w:jc w:val="center"/>
              <w:rPr>
                <w:rFonts w:ascii="仿宋_GB2312" w:eastAsia="仿宋_GB2312" w:hint="eastAsia"/>
                <w:sz w:val="24"/>
                <w:szCs w:val="24"/>
              </w:rPr>
            </w:pPr>
          </w:p>
        </w:tc>
        <w:tc>
          <w:tcPr>
            <w:tcW w:w="3408" w:type="dxa"/>
            <w:gridSpan w:val="2"/>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2019年春季</w:t>
            </w:r>
          </w:p>
        </w:tc>
        <w:tc>
          <w:tcPr>
            <w:tcW w:w="3410" w:type="dxa"/>
            <w:gridSpan w:val="2"/>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2019年秋季</w:t>
            </w:r>
          </w:p>
        </w:tc>
      </w:tr>
      <w:tr w:rsidR="00442301" w:rsidRPr="00074F27" w:rsidTr="00D02A01">
        <w:trPr>
          <w:trHeight w:val="340"/>
          <w:jc w:val="center"/>
        </w:trPr>
        <w:tc>
          <w:tcPr>
            <w:tcW w:w="1704" w:type="dxa"/>
            <w:vMerge/>
          </w:tcPr>
          <w:p w:rsidR="00442301" w:rsidRPr="00074F27" w:rsidRDefault="00442301" w:rsidP="00D02A01">
            <w:pPr>
              <w:snapToGrid w:val="0"/>
              <w:spacing w:line="560" w:lineRule="exact"/>
              <w:jc w:val="center"/>
              <w:rPr>
                <w:rFonts w:ascii="仿宋_GB2312" w:eastAsia="仿宋_GB2312" w:hint="eastAsia"/>
                <w:sz w:val="24"/>
                <w:szCs w:val="24"/>
              </w:rPr>
            </w:pP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人数</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金额（万元）</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人数</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金额（万元）</w:t>
            </w:r>
          </w:p>
        </w:tc>
      </w:tr>
      <w:tr w:rsidR="00442301" w:rsidRPr="00074F27" w:rsidTr="00D02A01">
        <w:trPr>
          <w:trHeight w:val="340"/>
          <w:jc w:val="center"/>
        </w:trPr>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一年级</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 xml:space="preserve">  92</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 xml:space="preserve">  9.2</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90</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w:t>
            </w:r>
          </w:p>
        </w:tc>
      </w:tr>
      <w:tr w:rsidR="00442301" w:rsidRPr="00074F27" w:rsidTr="00D02A01">
        <w:trPr>
          <w:trHeight w:val="340"/>
          <w:jc w:val="center"/>
        </w:trPr>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二年级</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105</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10.48</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95</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9.42</w:t>
            </w:r>
          </w:p>
        </w:tc>
      </w:tr>
      <w:tr w:rsidR="00442301" w:rsidRPr="00074F27" w:rsidTr="00D02A01">
        <w:trPr>
          <w:trHeight w:val="340"/>
          <w:jc w:val="center"/>
        </w:trPr>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合计</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197</w:t>
            </w:r>
          </w:p>
        </w:tc>
        <w:tc>
          <w:tcPr>
            <w:tcW w:w="1704"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19.68</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185</w:t>
            </w:r>
          </w:p>
        </w:tc>
        <w:tc>
          <w:tcPr>
            <w:tcW w:w="1705"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18.42</w:t>
            </w:r>
          </w:p>
        </w:tc>
      </w:tr>
    </w:tbl>
    <w:p w:rsidR="00442301" w:rsidRPr="00074F27" w:rsidRDefault="00442301" w:rsidP="00442301">
      <w:pPr>
        <w:snapToGrid w:val="0"/>
        <w:spacing w:line="560" w:lineRule="exact"/>
        <w:jc w:val="center"/>
        <w:rPr>
          <w:rFonts w:ascii="仿宋_GB2312" w:eastAsia="仿宋_GB2312" w:hint="eastAsia"/>
          <w:b/>
          <w:sz w:val="30"/>
          <w:szCs w:val="30"/>
        </w:rPr>
      </w:pPr>
      <w:r w:rsidRPr="00074F27">
        <w:rPr>
          <w:rFonts w:ascii="仿宋_GB2312" w:eastAsia="仿宋_GB2312" w:hint="eastAsia"/>
          <w:b/>
          <w:sz w:val="30"/>
          <w:szCs w:val="30"/>
        </w:rPr>
        <w:t>奖学金情况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8"/>
        <w:gridCol w:w="3539"/>
      </w:tblGrid>
      <w:tr w:rsidR="00442301" w:rsidRPr="00074F27" w:rsidTr="00D02A01">
        <w:trPr>
          <w:trHeight w:val="340"/>
          <w:jc w:val="center"/>
        </w:trPr>
        <w:tc>
          <w:tcPr>
            <w:tcW w:w="4888"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lastRenderedPageBreak/>
              <w:t>人数</w:t>
            </w:r>
          </w:p>
        </w:tc>
        <w:tc>
          <w:tcPr>
            <w:tcW w:w="3539"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 xml:space="preserve">  金额（万元）</w:t>
            </w:r>
          </w:p>
        </w:tc>
      </w:tr>
      <w:tr w:rsidR="00442301" w:rsidRPr="00074F27" w:rsidTr="00D02A01">
        <w:trPr>
          <w:trHeight w:val="340"/>
          <w:jc w:val="center"/>
        </w:trPr>
        <w:tc>
          <w:tcPr>
            <w:tcW w:w="4888"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2</w:t>
            </w:r>
          </w:p>
        </w:tc>
        <w:tc>
          <w:tcPr>
            <w:tcW w:w="3539" w:type="dxa"/>
            <w:vAlign w:val="center"/>
          </w:tcPr>
          <w:p w:rsidR="00442301" w:rsidRPr="00074F27" w:rsidRDefault="00442301" w:rsidP="00D02A01">
            <w:pPr>
              <w:snapToGrid w:val="0"/>
              <w:spacing w:line="560" w:lineRule="exact"/>
              <w:jc w:val="center"/>
              <w:rPr>
                <w:rFonts w:ascii="仿宋_GB2312" w:eastAsia="仿宋_GB2312" w:hint="eastAsia"/>
                <w:sz w:val="24"/>
                <w:szCs w:val="24"/>
              </w:rPr>
            </w:pPr>
            <w:r w:rsidRPr="00074F27">
              <w:rPr>
                <w:rFonts w:ascii="仿宋_GB2312" w:eastAsia="仿宋_GB2312" w:hint="eastAsia"/>
                <w:sz w:val="24"/>
                <w:szCs w:val="24"/>
              </w:rPr>
              <w:t>1.2</w:t>
            </w:r>
          </w:p>
        </w:tc>
      </w:tr>
    </w:tbl>
    <w:p w:rsidR="0052717B" w:rsidRDefault="0052717B" w:rsidP="0052717B">
      <w:pPr>
        <w:pStyle w:val="2"/>
        <w:spacing w:line="560" w:lineRule="exact"/>
        <w:rPr>
          <w:rFonts w:hint="eastAsia"/>
        </w:rPr>
      </w:pPr>
      <w:bookmarkStart w:id="19" w:name="_Toc9530"/>
      <w:bookmarkStart w:id="20" w:name="_Toc32912440"/>
      <w:r w:rsidRPr="006A4DDC">
        <w:rPr>
          <w:rFonts w:hint="eastAsia"/>
        </w:rPr>
        <w:t>3.4</w:t>
      </w:r>
      <w:r w:rsidRPr="006A4DDC">
        <w:rPr>
          <w:rFonts w:hint="eastAsia"/>
        </w:rPr>
        <w:t>就业质量</w:t>
      </w:r>
      <w:bookmarkEnd w:id="19"/>
      <w:bookmarkEnd w:id="20"/>
    </w:p>
    <w:p w:rsidR="00133D53" w:rsidRDefault="0052717B" w:rsidP="00133D53">
      <w:pPr>
        <w:pStyle w:val="p"/>
        <w:rPr>
          <w:rFonts w:ascii="仿宋_GB2312" w:eastAsia="仿宋_GB2312" w:hAnsi="Calibri" w:hint="eastAsia"/>
          <w:sz w:val="32"/>
          <w:szCs w:val="32"/>
        </w:rPr>
      </w:pPr>
      <w:r>
        <w:rPr>
          <w:rFonts w:ascii="仿宋_GB2312" w:eastAsia="仿宋_GB2312" w:hAnsi="Calibri" w:hint="eastAsia"/>
          <w:sz w:val="32"/>
          <w:szCs w:val="32"/>
        </w:rPr>
        <w:t>我校在就业方面的成绩突出。就业率高达95.3%，对口就业率平均为85%，初次起薪每月平均3000元。2019年，我校升入高等教育学生比例为69.8%，比去年提高了5%。</w:t>
      </w:r>
    </w:p>
    <w:p w:rsidR="00133D53" w:rsidRPr="004368C7" w:rsidRDefault="00133D53" w:rsidP="00133D53">
      <w:pPr>
        <w:pStyle w:val="p"/>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2017</w:t>
      </w:r>
      <w:r w:rsidRPr="004368C7">
        <w:rPr>
          <w:rFonts w:ascii="仿宋_GB2312" w:eastAsia="仿宋_GB2312" w:hAnsi="宋体" w:cs="宋体" w:hint="eastAsia"/>
          <w:color w:val="000000"/>
          <w:sz w:val="32"/>
          <w:szCs w:val="32"/>
        </w:rPr>
        <w:t>届各专业实习生情况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7"/>
        <w:gridCol w:w="1808"/>
        <w:gridCol w:w="1808"/>
        <w:gridCol w:w="1808"/>
        <w:gridCol w:w="1808"/>
      </w:tblGrid>
      <w:tr w:rsidR="00133D53" w:rsidRPr="004368C7" w:rsidTr="00CF118E">
        <w:trPr>
          <w:trHeight w:val="525"/>
        </w:trPr>
        <w:tc>
          <w:tcPr>
            <w:tcW w:w="1807"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专业</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总人数</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自找单位</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学校推荐</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升学</w:t>
            </w:r>
          </w:p>
        </w:tc>
      </w:tr>
      <w:tr w:rsidR="00133D53" w:rsidRPr="004368C7" w:rsidTr="00CF118E">
        <w:trPr>
          <w:trHeight w:val="525"/>
        </w:trPr>
        <w:tc>
          <w:tcPr>
            <w:tcW w:w="1807"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机电</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70</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23</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22</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25</w:t>
            </w:r>
          </w:p>
        </w:tc>
      </w:tr>
      <w:tr w:rsidR="00133D53" w:rsidRPr="004368C7" w:rsidTr="00CF118E">
        <w:trPr>
          <w:trHeight w:val="525"/>
        </w:trPr>
        <w:tc>
          <w:tcPr>
            <w:tcW w:w="1807"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电信</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19</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4</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2</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13</w:t>
            </w:r>
          </w:p>
        </w:tc>
      </w:tr>
      <w:tr w:rsidR="00133D53" w:rsidRPr="004368C7" w:rsidTr="00CF118E">
        <w:trPr>
          <w:trHeight w:val="525"/>
        </w:trPr>
        <w:tc>
          <w:tcPr>
            <w:tcW w:w="1807"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园林</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13</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7</w:t>
            </w:r>
          </w:p>
        </w:tc>
        <w:tc>
          <w:tcPr>
            <w:tcW w:w="1808" w:type="dxa"/>
          </w:tcPr>
          <w:p w:rsidR="00133D53" w:rsidRPr="0072548B" w:rsidRDefault="00C72C14"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noProof/>
                <w:color w:val="000000"/>
                <w:sz w:val="28"/>
                <w:szCs w:val="28"/>
              </w:rPr>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19.05pt;margin-top:5.25pt;width:30pt;height:15pt;flip: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"/>
              </w:pic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6</w:t>
            </w:r>
          </w:p>
        </w:tc>
      </w:tr>
      <w:tr w:rsidR="00133D53" w:rsidRPr="004368C7" w:rsidTr="00CF118E">
        <w:trPr>
          <w:trHeight w:val="525"/>
        </w:trPr>
        <w:tc>
          <w:tcPr>
            <w:tcW w:w="1807"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数控</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42</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8</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11</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23</w:t>
            </w:r>
          </w:p>
        </w:tc>
      </w:tr>
      <w:tr w:rsidR="00133D53" w:rsidRPr="004368C7" w:rsidTr="00CF118E">
        <w:trPr>
          <w:trHeight w:val="525"/>
        </w:trPr>
        <w:tc>
          <w:tcPr>
            <w:tcW w:w="1807"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汽修</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105</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45</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14</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46</w:t>
            </w:r>
          </w:p>
        </w:tc>
      </w:tr>
      <w:tr w:rsidR="00133D53" w:rsidRPr="004368C7" w:rsidTr="00CF118E">
        <w:trPr>
          <w:trHeight w:val="525"/>
        </w:trPr>
        <w:tc>
          <w:tcPr>
            <w:tcW w:w="1807"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计算机</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43</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13</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6</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24</w:t>
            </w:r>
          </w:p>
        </w:tc>
      </w:tr>
      <w:tr w:rsidR="00133D53" w:rsidRPr="004368C7" w:rsidTr="00CF118E">
        <w:trPr>
          <w:trHeight w:val="525"/>
        </w:trPr>
        <w:tc>
          <w:tcPr>
            <w:tcW w:w="1807"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总计</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292</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100</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55</w:t>
            </w:r>
          </w:p>
        </w:tc>
        <w:tc>
          <w:tcPr>
            <w:tcW w:w="1808" w:type="dxa"/>
          </w:tcPr>
          <w:p w:rsidR="00133D53" w:rsidRPr="0072548B" w:rsidRDefault="00133D53" w:rsidP="00CF118E">
            <w:pPr>
              <w:pStyle w:val="p"/>
              <w:widowControl w:val="0"/>
              <w:ind w:firstLine="0"/>
              <w:jc w:val="center"/>
              <w:rPr>
                <w:rFonts w:ascii="仿宋_GB2312" w:eastAsia="仿宋_GB2312" w:hAnsi="宋体" w:cs="宋体"/>
                <w:color w:val="000000"/>
                <w:sz w:val="28"/>
                <w:szCs w:val="28"/>
              </w:rPr>
            </w:pPr>
            <w:r w:rsidRPr="0072548B">
              <w:rPr>
                <w:rFonts w:ascii="仿宋_GB2312" w:eastAsia="仿宋_GB2312" w:hAnsi="宋体" w:cs="宋体" w:hint="eastAsia"/>
                <w:color w:val="000000"/>
                <w:sz w:val="28"/>
                <w:szCs w:val="28"/>
              </w:rPr>
              <w:t>137</w:t>
            </w:r>
          </w:p>
        </w:tc>
      </w:tr>
    </w:tbl>
    <w:p w:rsidR="0052717B" w:rsidRPr="006A4DDC" w:rsidRDefault="0052717B" w:rsidP="0052717B">
      <w:pPr>
        <w:pStyle w:val="2"/>
        <w:spacing w:line="560" w:lineRule="exact"/>
        <w:rPr>
          <w:rFonts w:hint="eastAsia"/>
        </w:rPr>
      </w:pPr>
      <w:bookmarkStart w:id="21" w:name="_Toc9531"/>
      <w:bookmarkStart w:id="22" w:name="_Toc32912441"/>
      <w:r w:rsidRPr="006A4DDC">
        <w:rPr>
          <w:rFonts w:hint="eastAsia"/>
        </w:rPr>
        <w:t>3.5</w:t>
      </w:r>
      <w:r w:rsidRPr="006A4DDC">
        <w:rPr>
          <w:rFonts w:hint="eastAsia"/>
        </w:rPr>
        <w:t>职业</w:t>
      </w:r>
      <w:r w:rsidRPr="006A4DDC">
        <w:t>发展</w:t>
      </w:r>
      <w:bookmarkEnd w:id="21"/>
      <w:bookmarkEnd w:id="22"/>
    </w:p>
    <w:p w:rsidR="00E7655E" w:rsidRPr="00566CFA" w:rsidRDefault="00E7655E" w:rsidP="00E7655E">
      <w:pPr>
        <w:spacing w:line="560" w:lineRule="exact"/>
        <w:ind w:firstLineChars="200" w:firstLine="640"/>
        <w:rPr>
          <w:rFonts w:ascii="仿宋_GB2312" w:eastAsia="仿宋_GB2312" w:hAnsi="仿宋"/>
          <w:sz w:val="32"/>
          <w:szCs w:val="32"/>
        </w:rPr>
      </w:pPr>
      <w:r w:rsidRPr="00566CFA">
        <w:rPr>
          <w:rFonts w:ascii="仿宋_GB2312" w:eastAsia="仿宋_GB2312" w:hAnsi="仿宋" w:hint="eastAsia"/>
          <w:sz w:val="32"/>
          <w:szCs w:val="32"/>
        </w:rPr>
        <w:t>学校历来注重学生创新实践能力的培养和职业素养的塑造。通过创业教育、创业课程、企业家华姿行、创业设计竞赛、创新大赛等活动，全面提升学生职业能力。学校正常开设《职业生涯规划与就业创业》课程， 邀请行业企业专家到校对毕业生进行</w:t>
      </w:r>
      <w:r w:rsidRPr="00566CFA">
        <w:rPr>
          <w:rFonts w:ascii="仿宋_GB2312" w:eastAsia="仿宋_GB2312" w:hAnsi="仿宋" w:hint="eastAsia"/>
          <w:sz w:val="32"/>
          <w:szCs w:val="32"/>
        </w:rPr>
        <w:lastRenderedPageBreak/>
        <w:t>“就业和创业”指导。</w:t>
      </w:r>
    </w:p>
    <w:p w:rsidR="00E7655E" w:rsidRPr="00566CFA" w:rsidRDefault="00E7655E" w:rsidP="00E7655E">
      <w:pPr>
        <w:spacing w:line="560" w:lineRule="exact"/>
        <w:ind w:firstLineChars="200" w:firstLine="640"/>
        <w:rPr>
          <w:rFonts w:ascii="仿宋_GB2312" w:eastAsia="仿宋_GB2312" w:hAnsi="仿宋"/>
          <w:sz w:val="32"/>
          <w:szCs w:val="32"/>
        </w:rPr>
      </w:pPr>
      <w:r w:rsidRPr="00566CFA">
        <w:rPr>
          <w:rFonts w:ascii="仿宋_GB2312" w:eastAsia="仿宋_GB2312" w:hAnsi="仿宋" w:hint="eastAsia"/>
          <w:sz w:val="32"/>
          <w:szCs w:val="32"/>
        </w:rPr>
        <w:t>学校充分发挥优秀毕业生的典型示范、激励、引导作用，定期组织优秀学生和毕业生典型事迹总结宣传，在每年的学生18岁成人礼仪式中，邀请优秀毕业生作为代表参加活动并作成长发言，专业部、班级经常性组织优秀毕业返校开展联谊活动。</w:t>
      </w:r>
    </w:p>
    <w:p w:rsidR="00E7655E" w:rsidRPr="00566CFA" w:rsidRDefault="00E7655E" w:rsidP="00E7655E">
      <w:pPr>
        <w:spacing w:line="560" w:lineRule="exact"/>
        <w:ind w:firstLineChars="200" w:firstLine="640"/>
        <w:rPr>
          <w:rFonts w:ascii="仿宋_GB2312" w:eastAsia="仿宋_GB2312" w:hAnsi="仿宋"/>
          <w:sz w:val="32"/>
          <w:szCs w:val="32"/>
        </w:rPr>
      </w:pPr>
      <w:r w:rsidRPr="00566CFA">
        <w:rPr>
          <w:rFonts w:ascii="仿宋_GB2312" w:eastAsia="仿宋_GB2312" w:hAnsi="仿宋" w:hint="eastAsia"/>
          <w:sz w:val="32"/>
          <w:szCs w:val="32"/>
        </w:rPr>
        <w:t>学校积极组织师生参加创新创业比赛，</w:t>
      </w:r>
      <w:r>
        <w:rPr>
          <w:rFonts w:ascii="仿宋_GB2312" w:eastAsia="仿宋_GB2312" w:hAnsi="仿宋" w:hint="eastAsia"/>
          <w:sz w:val="32"/>
          <w:szCs w:val="32"/>
        </w:rPr>
        <w:t>2019</w:t>
      </w:r>
      <w:r w:rsidRPr="00566CFA">
        <w:rPr>
          <w:rFonts w:ascii="仿宋_GB2312" w:eastAsia="仿宋_GB2312" w:hAnsi="仿宋" w:hint="eastAsia"/>
          <w:sz w:val="32"/>
          <w:szCs w:val="32"/>
        </w:rPr>
        <w:t>年学校的创新大赛、创新发明成果丰硕，在</w:t>
      </w:r>
      <w:r>
        <w:rPr>
          <w:rFonts w:ascii="仿宋_GB2312" w:eastAsia="仿宋_GB2312" w:hAnsi="仿宋" w:hint="eastAsia"/>
          <w:sz w:val="32"/>
          <w:szCs w:val="32"/>
        </w:rPr>
        <w:t>2019年“创响无锡”全市大中专院校校创新</w:t>
      </w:r>
      <w:r w:rsidRPr="00566CFA">
        <w:rPr>
          <w:rFonts w:ascii="仿宋_GB2312" w:eastAsia="仿宋_GB2312" w:hAnsi="仿宋" w:hint="eastAsia"/>
          <w:sz w:val="32"/>
          <w:szCs w:val="32"/>
        </w:rPr>
        <w:t>创业</w:t>
      </w:r>
      <w:r>
        <w:rPr>
          <w:rFonts w:ascii="仿宋_GB2312" w:eastAsia="仿宋_GB2312" w:hAnsi="仿宋" w:hint="eastAsia"/>
          <w:sz w:val="32"/>
          <w:szCs w:val="32"/>
        </w:rPr>
        <w:t>能力大创新作品专项赛中，我校戴永军，刘腊梅老师指导的</w:t>
      </w:r>
      <w:r w:rsidRPr="00D0749F">
        <w:rPr>
          <w:rFonts w:ascii="仿宋_GB2312" w:eastAsia="仿宋_GB2312" w:hAnsi="仿宋" w:hint="eastAsia"/>
          <w:sz w:val="32"/>
          <w:szCs w:val="32"/>
        </w:rPr>
        <w:t>“一款新颖的同步智能多功能电源板”获三等奖。缪玲玲，庄昌跃，章雪晴老师指导的“一种微型直流电机控制器”获三等奖。成昌盛，周锦标老师指导的“众会共享”获三等奖。</w:t>
      </w:r>
      <w:r w:rsidRPr="00A37951">
        <w:rPr>
          <w:rFonts w:ascii="仿宋_GB2312" w:eastAsia="仿宋_GB2312" w:hAnsi="仿宋" w:hint="eastAsia"/>
          <w:sz w:val="32"/>
          <w:szCs w:val="32"/>
        </w:rPr>
        <w:t>陆芸芸，成昌盛老师指导的“花</w:t>
      </w:r>
      <w:r w:rsidR="00A37951" w:rsidRPr="00A37951">
        <w:rPr>
          <w:rFonts w:ascii="仿宋_GB2312" w:eastAsia="仿宋_GB2312" w:hAnsi="仿宋"/>
          <w:sz w:val="32"/>
          <w:szCs w:val="32"/>
        </w:rPr>
        <w:t>JING</w:t>
      </w:r>
      <w:r w:rsidRPr="00A37951">
        <w:rPr>
          <w:rFonts w:ascii="仿宋_GB2312" w:eastAsia="仿宋_GB2312" w:hAnsi="仿宋" w:hint="eastAsia"/>
          <w:sz w:val="32"/>
          <w:szCs w:val="32"/>
        </w:rPr>
        <w:t>”获三等奖。成昌盛，周锦标，李学文指导的“一校一廊一室一人一品绿园”在第五届江</w:t>
      </w:r>
      <w:r w:rsidRPr="00D0749F">
        <w:rPr>
          <w:rFonts w:ascii="仿宋_GB2312" w:eastAsia="仿宋_GB2312" w:hAnsi="仿宋" w:hint="eastAsia"/>
          <w:sz w:val="32"/>
          <w:szCs w:val="32"/>
        </w:rPr>
        <w:t>苏省“互联网+”大学生创新创业大赛中获三等奖。</w:t>
      </w:r>
    </w:p>
    <w:p w:rsidR="00E7655E" w:rsidRPr="00566CFA" w:rsidRDefault="00E7655E" w:rsidP="00E7655E">
      <w:pPr>
        <w:spacing w:line="560" w:lineRule="exact"/>
        <w:ind w:firstLineChars="200" w:firstLine="640"/>
        <w:rPr>
          <w:rFonts w:ascii="仿宋_GB2312" w:eastAsia="仿宋_GB2312" w:hAnsi="仿宋"/>
          <w:sz w:val="32"/>
          <w:szCs w:val="32"/>
        </w:rPr>
      </w:pPr>
      <w:r w:rsidRPr="00566CFA">
        <w:rPr>
          <w:rFonts w:ascii="仿宋_GB2312" w:eastAsia="仿宋_GB2312" w:hAnsi="仿宋" w:hint="eastAsia"/>
          <w:sz w:val="32"/>
          <w:szCs w:val="32"/>
        </w:rPr>
        <w:t>学校积极搭建中高等职业教育衔接通道，架构对口升学立交桥，现有中高职衔接培养专业14个，分别与南京信息职业技术学院、苏州农业职业技术学院和江阴职业技术学院开展中高职衔接培养，涉及电子、汽车、农业、机电等四大</w:t>
      </w:r>
      <w:r>
        <w:rPr>
          <w:rFonts w:ascii="仿宋_GB2312" w:eastAsia="仿宋_GB2312" w:hAnsi="仿宋" w:hint="eastAsia"/>
          <w:sz w:val="32"/>
          <w:szCs w:val="32"/>
        </w:rPr>
        <w:t>类</w:t>
      </w:r>
      <w:r w:rsidRPr="00566CFA">
        <w:rPr>
          <w:rFonts w:ascii="仿宋_GB2312" w:eastAsia="仿宋_GB2312" w:hAnsi="仿宋" w:hint="eastAsia"/>
          <w:sz w:val="32"/>
          <w:szCs w:val="32"/>
        </w:rPr>
        <w:t>专业。近三年对口本科升学率分别达到75.3%、84.85%、72%，成绩明显且逐年有明显提升，在省内名列前茅。</w:t>
      </w:r>
    </w:p>
    <w:p w:rsidR="00B627AA" w:rsidRPr="0052717B" w:rsidRDefault="00E7655E" w:rsidP="00E7655E">
      <w:pPr>
        <w:spacing w:line="578" w:lineRule="exact"/>
        <w:ind w:firstLine="600"/>
        <w:rPr>
          <w:rFonts w:ascii="Times New Roman" w:eastAsia="仿宋" w:hAnsi="Times New Roman" w:cs="Times New Roman"/>
          <w:sz w:val="32"/>
          <w:szCs w:val="32"/>
        </w:rPr>
      </w:pPr>
      <w:r w:rsidRPr="00566CFA">
        <w:rPr>
          <w:rFonts w:ascii="仿宋_GB2312" w:eastAsia="仿宋_GB2312" w:hAnsi="仿宋" w:hint="eastAsia"/>
          <w:sz w:val="32"/>
          <w:szCs w:val="32"/>
        </w:rPr>
        <w:t>近年来，学校通过开展职业生涯、就业创新创业教育等活动，学生获得了就业的相关技能，同时具备了一定的创业基础，为学生更好地适应和融入社会，实现自己的人生价值奠定了基础，用工单位对毕业生满意度呈上升趋势，毕业生就业率达97%以上，</w:t>
      </w:r>
      <w:r w:rsidRPr="00566CFA">
        <w:rPr>
          <w:rFonts w:ascii="仿宋_GB2312" w:eastAsia="仿宋_GB2312" w:hAnsi="仿宋" w:hint="eastAsia"/>
          <w:sz w:val="32"/>
          <w:szCs w:val="32"/>
        </w:rPr>
        <w:lastRenderedPageBreak/>
        <w:t>且主要集中在江阴市上市公司或大中型成长性企业，一大批学生成长为企业骨干或自主创业。</w:t>
      </w:r>
    </w:p>
    <w:p w:rsidR="00B627AA" w:rsidRPr="00E8207B" w:rsidRDefault="00B16FB4" w:rsidP="00523209">
      <w:pPr>
        <w:pStyle w:val="1"/>
        <w:rPr>
          <w:rFonts w:ascii="黑体" w:eastAsia="黑体" w:hAnsi="黑体" w:cs="Times New Roman"/>
          <w:sz w:val="32"/>
          <w:szCs w:val="32"/>
        </w:rPr>
      </w:pPr>
      <w:bookmarkStart w:id="23" w:name="_Toc32912442"/>
      <w:r w:rsidRPr="00E8207B">
        <w:rPr>
          <w:rFonts w:ascii="黑体" w:eastAsia="黑体" w:hAnsi="黑体" w:cs="Times New Roman"/>
          <w:sz w:val="32"/>
          <w:szCs w:val="32"/>
        </w:rPr>
        <w:t>4</w:t>
      </w:r>
      <w:r w:rsidR="00B627AA" w:rsidRPr="00E8207B">
        <w:rPr>
          <w:rFonts w:ascii="黑体" w:eastAsia="黑体" w:hAnsi="黑体" w:cs="Times New Roman"/>
          <w:sz w:val="32"/>
          <w:szCs w:val="32"/>
        </w:rPr>
        <w:t>.质量</w:t>
      </w:r>
      <w:r w:rsidR="00EA5EFB" w:rsidRPr="00E8207B">
        <w:rPr>
          <w:rFonts w:ascii="黑体" w:eastAsia="黑体" w:hAnsi="黑体" w:cs="Times New Roman"/>
          <w:sz w:val="32"/>
          <w:szCs w:val="32"/>
        </w:rPr>
        <w:t>保</w:t>
      </w:r>
      <w:r w:rsidR="00173EB4">
        <w:rPr>
          <w:rFonts w:ascii="黑体" w:eastAsia="黑体" w:hAnsi="黑体" w:cs="Times New Roman" w:hint="eastAsia"/>
          <w:sz w:val="32"/>
          <w:szCs w:val="32"/>
        </w:rPr>
        <w:t>障措</w:t>
      </w:r>
      <w:r w:rsidR="00173EB4">
        <w:rPr>
          <w:rFonts w:ascii="黑体" w:eastAsia="黑体" w:hAnsi="黑体" w:cs="Times New Roman"/>
          <w:sz w:val="32"/>
          <w:szCs w:val="32"/>
        </w:rPr>
        <w:t>施</w:t>
      </w:r>
      <w:bookmarkEnd w:id="23"/>
    </w:p>
    <w:p w:rsidR="00E4588E" w:rsidRPr="00F365E0" w:rsidRDefault="00E4588E" w:rsidP="00E4588E">
      <w:pPr>
        <w:pStyle w:val="2"/>
        <w:spacing w:line="560" w:lineRule="exact"/>
        <w:rPr>
          <w:rFonts w:hint="eastAsia"/>
          <w:color w:val="000000" w:themeColor="text1"/>
        </w:rPr>
      </w:pPr>
      <w:bookmarkStart w:id="24" w:name="_Toc536019895"/>
      <w:bookmarkStart w:id="25" w:name="_Toc32912443"/>
      <w:r w:rsidRPr="00F365E0">
        <w:rPr>
          <w:rFonts w:hint="eastAsia"/>
          <w:color w:val="000000" w:themeColor="text1"/>
        </w:rPr>
        <w:t>4.1</w:t>
      </w:r>
      <w:r w:rsidRPr="00F365E0">
        <w:rPr>
          <w:rFonts w:hint="eastAsia"/>
          <w:color w:val="000000" w:themeColor="text1"/>
        </w:rPr>
        <w:t>学校基础能力建设</w:t>
      </w:r>
      <w:bookmarkEnd w:id="24"/>
      <w:bookmarkEnd w:id="25"/>
    </w:p>
    <w:p w:rsidR="00E4588E" w:rsidRPr="00074F27" w:rsidRDefault="004A0196" w:rsidP="00E4588E">
      <w:pPr>
        <w:spacing w:line="560" w:lineRule="exact"/>
        <w:ind w:firstLineChars="200" w:firstLine="640"/>
        <w:rPr>
          <w:rFonts w:ascii="仿宋_GB2312" w:eastAsia="仿宋_GB2312" w:hint="eastAsia"/>
          <w:sz w:val="32"/>
          <w:szCs w:val="32"/>
        </w:rPr>
      </w:pPr>
      <w:r w:rsidRPr="00566CFA">
        <w:rPr>
          <w:rFonts w:ascii="仿宋_GB2312" w:eastAsia="仿宋_GB2312" w:hint="eastAsia"/>
          <w:sz w:val="32"/>
          <w:szCs w:val="32"/>
        </w:rPr>
        <w:t>学校逐步加大信息化校园的建设力度，实现总体规划，循序渐进，分步实施。近年来重视信息化基础设施、应用系统建设的同时、强调管理信息化水平的提升和数字资源的多方整合。目前已经建成有线、无线全覆盖的校园网络；多媒体设备已经实现了“班班通”；每位教师都配有办公电脑、</w:t>
      </w:r>
      <w:r w:rsidRPr="00566CFA">
        <w:rPr>
          <w:rFonts w:ascii="仿宋_GB2312" w:eastAsia="仿宋_GB2312" w:hint="eastAsia"/>
          <w:color w:val="000000" w:themeColor="text1"/>
          <w:sz w:val="32"/>
          <w:szCs w:val="32"/>
        </w:rPr>
        <w:t>学生用机</w:t>
      </w:r>
      <w:r w:rsidRPr="00074F27">
        <w:rPr>
          <w:rFonts w:ascii="仿宋_GB2312" w:eastAsia="仿宋_GB2312"/>
          <w:b/>
          <w:sz w:val="32"/>
          <w:szCs w:val="32"/>
        </w:rPr>
        <w:t>458</w:t>
      </w:r>
      <w:r w:rsidRPr="00074F27">
        <w:rPr>
          <w:rFonts w:ascii="仿宋_GB2312" w:eastAsia="仿宋_GB2312" w:hint="eastAsia"/>
          <w:b/>
          <w:sz w:val="32"/>
          <w:szCs w:val="32"/>
        </w:rPr>
        <w:t>台</w:t>
      </w:r>
      <w:r w:rsidRPr="00074F27">
        <w:rPr>
          <w:rFonts w:ascii="仿宋_GB2312" w:eastAsia="仿宋_GB2312" w:hint="eastAsia"/>
          <w:sz w:val="32"/>
          <w:szCs w:val="32"/>
        </w:rPr>
        <w:t>；建成了有</w:t>
      </w:r>
      <w:r w:rsidRPr="00074F27">
        <w:rPr>
          <w:rFonts w:ascii="仿宋_GB2312" w:eastAsia="仿宋_GB2312"/>
          <w:b/>
          <w:sz w:val="32"/>
          <w:szCs w:val="32"/>
        </w:rPr>
        <w:t>140</w:t>
      </w:r>
      <w:r w:rsidRPr="00074F27">
        <w:rPr>
          <w:rFonts w:ascii="仿宋_GB2312" w:eastAsia="仿宋_GB2312" w:hint="eastAsia"/>
          <w:b/>
          <w:sz w:val="32"/>
          <w:szCs w:val="32"/>
        </w:rPr>
        <w:t>多</w:t>
      </w:r>
      <w:r w:rsidRPr="00074F27">
        <w:rPr>
          <w:rFonts w:ascii="仿宋_GB2312" w:eastAsia="仿宋_GB2312" w:hint="eastAsia"/>
          <w:sz w:val="32"/>
          <w:szCs w:val="32"/>
        </w:rPr>
        <w:t>个高清摄像头组成的校园监控系统。</w:t>
      </w:r>
    </w:p>
    <w:p w:rsidR="00E4588E" w:rsidRPr="00F365E0"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2019年，学校继续将创建江苏省优质特色职业学校列为年度工作的重中之重，3月份以来，学校各职能处室，发动全体教师积极投入到创建工作中。学校力争以创建优质特色学校为契机，创新管理机制，优化教师队伍，突出农业特色，加强内涵建设，促进学校办学整体水平迈上新台阶。</w:t>
      </w:r>
    </w:p>
    <w:p w:rsidR="00E4588E" w:rsidRPr="00F365E0"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学校立足江阴产业结构与职业教育发展需要，不断调整专业结构、优化专业布局，确立了“围绕现代农业办学”的办学方向，以“育新农村建设的践行者”为培养目标，积极构建“以现代农业技术为核心，信息技术、汽车技术、机电技术为支撑”的专业群建设体系，形成了三年制中职、“3+3”中高职衔接、五年一贯制高职的办学格局，共开设电子技术应用、电子信息技术、机电技术、电子与信息技术、园林技术、果蔬花卉生产技术等</w:t>
      </w:r>
      <w:r w:rsidRPr="00F365E0">
        <w:rPr>
          <w:rFonts w:ascii="仿宋_GB2312" w:eastAsia="仿宋_GB2312"/>
          <w:color w:val="000000" w:themeColor="text1"/>
          <w:sz w:val="32"/>
          <w:szCs w:val="32"/>
        </w:rPr>
        <w:t>12</w:t>
      </w:r>
      <w:r w:rsidRPr="00F365E0">
        <w:rPr>
          <w:rFonts w:ascii="仿宋_GB2312" w:eastAsia="仿宋_GB2312" w:hint="eastAsia"/>
          <w:color w:val="000000" w:themeColor="text1"/>
          <w:sz w:val="32"/>
          <w:szCs w:val="32"/>
        </w:rPr>
        <w:t>个</w:t>
      </w:r>
      <w:r w:rsidRPr="00F365E0">
        <w:rPr>
          <w:rFonts w:ascii="仿宋_GB2312" w:eastAsia="仿宋_GB2312" w:hint="eastAsia"/>
          <w:color w:val="000000" w:themeColor="text1"/>
          <w:sz w:val="32"/>
          <w:szCs w:val="32"/>
        </w:rPr>
        <w:lastRenderedPageBreak/>
        <w:t>专业。</w:t>
      </w:r>
    </w:p>
    <w:p w:rsidR="00E4588E" w:rsidRPr="00F365E0" w:rsidRDefault="00E4588E" w:rsidP="00E4588E">
      <w:pPr>
        <w:spacing w:line="560" w:lineRule="exact"/>
        <w:jc w:val="center"/>
        <w:rPr>
          <w:rFonts w:ascii="仿宋_GB2312" w:eastAsia="仿宋_GB2312" w:hint="eastAsia"/>
          <w:b/>
          <w:color w:val="000000" w:themeColor="text1"/>
          <w:sz w:val="28"/>
          <w:szCs w:val="28"/>
        </w:rPr>
      </w:pPr>
      <w:r w:rsidRPr="00F365E0">
        <w:rPr>
          <w:rFonts w:ascii="仿宋_GB2312" w:eastAsia="仿宋_GB2312" w:hint="eastAsia"/>
          <w:b/>
          <w:color w:val="000000" w:themeColor="text1"/>
          <w:sz w:val="28"/>
          <w:szCs w:val="28"/>
        </w:rPr>
        <w:t>华姿中专获评省(市）级品牌、特色专业汇总</w:t>
      </w:r>
    </w:p>
    <w:tbl>
      <w:tblPr>
        <w:tblW w:w="8926" w:type="dxa"/>
        <w:jc w:val="center"/>
        <w:tblLook w:val="04A0"/>
      </w:tblPr>
      <w:tblGrid>
        <w:gridCol w:w="800"/>
        <w:gridCol w:w="2739"/>
        <w:gridCol w:w="3969"/>
        <w:gridCol w:w="1418"/>
      </w:tblGrid>
      <w:tr w:rsidR="00E4588E" w:rsidRPr="00F365E0" w:rsidTr="000C5FB4">
        <w:trPr>
          <w:trHeight w:val="228"/>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序号</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专业名称</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获评专业类别</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获评时间</w:t>
            </w:r>
          </w:p>
        </w:tc>
      </w:tr>
      <w:tr w:rsidR="00E4588E" w:rsidRPr="00F365E0" w:rsidTr="000C5FB4">
        <w:trPr>
          <w:trHeight w:val="331"/>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1</w:t>
            </w:r>
          </w:p>
        </w:tc>
        <w:tc>
          <w:tcPr>
            <w:tcW w:w="273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电子技术应用</w:t>
            </w:r>
          </w:p>
        </w:tc>
        <w:tc>
          <w:tcPr>
            <w:tcW w:w="396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省级示范专业</w:t>
            </w:r>
          </w:p>
        </w:tc>
        <w:tc>
          <w:tcPr>
            <w:tcW w:w="1418"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2007年</w:t>
            </w:r>
          </w:p>
        </w:tc>
      </w:tr>
      <w:tr w:rsidR="00E4588E" w:rsidRPr="00F365E0" w:rsidTr="000C5FB4">
        <w:trPr>
          <w:trHeight w:val="331"/>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2</w:t>
            </w:r>
          </w:p>
        </w:tc>
        <w:tc>
          <w:tcPr>
            <w:tcW w:w="273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园艺</w:t>
            </w:r>
          </w:p>
        </w:tc>
        <w:tc>
          <w:tcPr>
            <w:tcW w:w="396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省级示范专业</w:t>
            </w:r>
          </w:p>
        </w:tc>
        <w:tc>
          <w:tcPr>
            <w:tcW w:w="1418"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2008年</w:t>
            </w:r>
          </w:p>
        </w:tc>
      </w:tr>
      <w:tr w:rsidR="00E4588E" w:rsidRPr="00F365E0" w:rsidTr="000C5FB4">
        <w:trPr>
          <w:trHeight w:val="331"/>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32"/>
                <w:szCs w:val="32"/>
              </w:rPr>
            </w:pPr>
            <w:r w:rsidRPr="00F365E0">
              <w:rPr>
                <w:rFonts w:ascii="仿宋_GB2312" w:eastAsia="仿宋_GB2312" w:hAnsi="宋体" w:cs="宋体" w:hint="eastAsia"/>
                <w:b/>
                <w:bCs/>
                <w:color w:val="000000" w:themeColor="text1"/>
                <w:sz w:val="32"/>
                <w:szCs w:val="32"/>
              </w:rPr>
              <w:t>3</w:t>
            </w:r>
          </w:p>
        </w:tc>
        <w:tc>
          <w:tcPr>
            <w:tcW w:w="2739"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果蔬花卉生产技术</w:t>
            </w:r>
          </w:p>
        </w:tc>
        <w:tc>
          <w:tcPr>
            <w:tcW w:w="3969"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无锡市职业教育重点建设专业</w:t>
            </w:r>
          </w:p>
        </w:tc>
        <w:tc>
          <w:tcPr>
            <w:tcW w:w="1418"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2011年</w:t>
            </w:r>
          </w:p>
        </w:tc>
      </w:tr>
      <w:tr w:rsidR="00E4588E" w:rsidRPr="00F365E0" w:rsidTr="000C5FB4">
        <w:trPr>
          <w:trHeight w:val="331"/>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4</w:t>
            </w:r>
          </w:p>
        </w:tc>
        <w:tc>
          <w:tcPr>
            <w:tcW w:w="2739"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电子信息技术</w:t>
            </w:r>
          </w:p>
        </w:tc>
        <w:tc>
          <w:tcPr>
            <w:tcW w:w="3969"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无锡市职业教育重点专业群</w:t>
            </w:r>
          </w:p>
        </w:tc>
        <w:tc>
          <w:tcPr>
            <w:tcW w:w="1418"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2014年</w:t>
            </w:r>
          </w:p>
        </w:tc>
      </w:tr>
      <w:tr w:rsidR="00E4588E" w:rsidRPr="00F365E0" w:rsidTr="000C5FB4">
        <w:trPr>
          <w:trHeight w:val="331"/>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5</w:t>
            </w:r>
          </w:p>
        </w:tc>
        <w:tc>
          <w:tcPr>
            <w:tcW w:w="2739"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机电技术</w:t>
            </w:r>
          </w:p>
        </w:tc>
        <w:tc>
          <w:tcPr>
            <w:tcW w:w="3969"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无锡市职业教育重点专业群</w:t>
            </w:r>
          </w:p>
        </w:tc>
        <w:tc>
          <w:tcPr>
            <w:tcW w:w="1418" w:type="dxa"/>
            <w:tcBorders>
              <w:top w:val="nil"/>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2015年</w:t>
            </w:r>
          </w:p>
        </w:tc>
      </w:tr>
      <w:tr w:rsidR="00E4588E" w:rsidRPr="00F365E0" w:rsidTr="000C5FB4">
        <w:trPr>
          <w:trHeight w:val="331"/>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6</w:t>
            </w:r>
          </w:p>
        </w:tc>
        <w:tc>
          <w:tcPr>
            <w:tcW w:w="273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电子与信息技术</w:t>
            </w:r>
          </w:p>
        </w:tc>
        <w:tc>
          <w:tcPr>
            <w:tcW w:w="396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无锡市市级品牌专业</w:t>
            </w:r>
          </w:p>
        </w:tc>
        <w:tc>
          <w:tcPr>
            <w:tcW w:w="1418"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2016年</w:t>
            </w:r>
          </w:p>
        </w:tc>
      </w:tr>
      <w:tr w:rsidR="00E4588E" w:rsidRPr="00F365E0" w:rsidTr="000C5FB4">
        <w:trPr>
          <w:trHeight w:val="331"/>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7</w:t>
            </w:r>
          </w:p>
        </w:tc>
        <w:tc>
          <w:tcPr>
            <w:tcW w:w="273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园林技术</w:t>
            </w:r>
          </w:p>
        </w:tc>
        <w:tc>
          <w:tcPr>
            <w:tcW w:w="396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无锡市市级特色专业</w:t>
            </w:r>
          </w:p>
        </w:tc>
        <w:tc>
          <w:tcPr>
            <w:tcW w:w="1418"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2016年</w:t>
            </w:r>
          </w:p>
        </w:tc>
      </w:tr>
      <w:tr w:rsidR="00E4588E" w:rsidRPr="00F365E0" w:rsidTr="000C5FB4">
        <w:trPr>
          <w:trHeight w:val="331"/>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8</w:t>
            </w:r>
          </w:p>
        </w:tc>
        <w:tc>
          <w:tcPr>
            <w:tcW w:w="273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果蔬花卉生产技术</w:t>
            </w:r>
          </w:p>
        </w:tc>
        <w:tc>
          <w:tcPr>
            <w:tcW w:w="3969"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无锡市市级特色专业</w:t>
            </w:r>
          </w:p>
        </w:tc>
        <w:tc>
          <w:tcPr>
            <w:tcW w:w="1418" w:type="dxa"/>
            <w:tcBorders>
              <w:top w:val="nil"/>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2017年</w:t>
            </w:r>
          </w:p>
        </w:tc>
      </w:tr>
      <w:tr w:rsidR="00E4588E" w:rsidRPr="00F365E0" w:rsidTr="000C5FB4">
        <w:trPr>
          <w:trHeight w:val="331"/>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9</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园林技术</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无锡市市级品牌专业</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2018年</w:t>
            </w:r>
          </w:p>
        </w:tc>
      </w:tr>
      <w:tr w:rsidR="00E4588E" w:rsidRPr="00F365E0" w:rsidTr="000C5FB4">
        <w:trPr>
          <w:trHeight w:val="331"/>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10</w:t>
            </w:r>
          </w:p>
        </w:tc>
        <w:tc>
          <w:tcPr>
            <w:tcW w:w="2739" w:type="dxa"/>
            <w:tcBorders>
              <w:top w:val="single" w:sz="4" w:space="0" w:color="auto"/>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电子信息技术专业群</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省现代化专业群</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2019年</w:t>
            </w:r>
          </w:p>
        </w:tc>
      </w:tr>
      <w:tr w:rsidR="00E4588E" w:rsidRPr="00F365E0" w:rsidTr="000C5FB4">
        <w:trPr>
          <w:trHeight w:val="331"/>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b/>
                <w:bCs/>
                <w:color w:val="000000" w:themeColor="text1"/>
                <w:sz w:val="28"/>
                <w:szCs w:val="28"/>
              </w:rPr>
            </w:pPr>
            <w:r w:rsidRPr="00F365E0">
              <w:rPr>
                <w:rFonts w:ascii="仿宋_GB2312" w:eastAsia="仿宋_GB2312" w:hAnsi="宋体" w:cs="宋体" w:hint="eastAsia"/>
                <w:b/>
                <w:bCs/>
                <w:color w:val="000000" w:themeColor="text1"/>
                <w:sz w:val="28"/>
                <w:szCs w:val="28"/>
              </w:rPr>
              <w:t>11</w:t>
            </w:r>
          </w:p>
        </w:tc>
        <w:tc>
          <w:tcPr>
            <w:tcW w:w="2739" w:type="dxa"/>
            <w:tcBorders>
              <w:top w:val="single" w:sz="4" w:space="0" w:color="auto"/>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电子技术应用</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无锡市市级品牌专业</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4588E" w:rsidRPr="00F365E0" w:rsidRDefault="00E4588E" w:rsidP="00E4588E">
            <w:pPr>
              <w:jc w:val="center"/>
              <w:rPr>
                <w:rFonts w:ascii="仿宋_GB2312" w:eastAsia="仿宋_GB2312" w:hAnsi="宋体" w:cs="宋体"/>
                <w:color w:val="000000" w:themeColor="text1"/>
                <w:sz w:val="28"/>
                <w:szCs w:val="28"/>
              </w:rPr>
            </w:pPr>
            <w:r w:rsidRPr="00F365E0">
              <w:rPr>
                <w:rFonts w:ascii="仿宋_GB2312" w:eastAsia="仿宋_GB2312" w:hAnsi="宋体" w:cs="宋体" w:hint="eastAsia"/>
                <w:color w:val="000000" w:themeColor="text1"/>
                <w:sz w:val="28"/>
                <w:szCs w:val="28"/>
              </w:rPr>
              <w:t>2019年</w:t>
            </w:r>
          </w:p>
        </w:tc>
      </w:tr>
    </w:tbl>
    <w:p w:rsidR="00E4588E" w:rsidRPr="00F365E0" w:rsidRDefault="00E4588E" w:rsidP="00E4588E">
      <w:pPr>
        <w:pStyle w:val="2"/>
        <w:spacing w:line="560" w:lineRule="exact"/>
        <w:rPr>
          <w:rFonts w:hint="eastAsia"/>
          <w:color w:val="000000" w:themeColor="text1"/>
        </w:rPr>
      </w:pPr>
      <w:bookmarkStart w:id="26" w:name="_Toc536019896"/>
      <w:bookmarkStart w:id="27" w:name="_Toc32912444"/>
      <w:r w:rsidRPr="00F365E0">
        <w:rPr>
          <w:rFonts w:hint="eastAsia"/>
          <w:color w:val="000000" w:themeColor="text1"/>
        </w:rPr>
        <w:t>4.2</w:t>
      </w:r>
      <w:r w:rsidRPr="00F365E0">
        <w:rPr>
          <w:rFonts w:hint="eastAsia"/>
          <w:color w:val="000000" w:themeColor="text1"/>
        </w:rPr>
        <w:t>现代职业教育体系建设情况</w:t>
      </w:r>
      <w:bookmarkEnd w:id="26"/>
      <w:bookmarkEnd w:id="27"/>
    </w:p>
    <w:p w:rsidR="00E4588E" w:rsidRPr="00F365E0"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2016年以来，学校先后与苏州农业职业技术学院、南京信息职业技术学院、江阴职业技术学院、</w:t>
      </w:r>
      <w:r w:rsidRPr="00F365E0">
        <w:rPr>
          <w:rFonts w:ascii="仿宋_GB2312" w:eastAsia="仿宋_GB2312"/>
          <w:color w:val="000000" w:themeColor="text1"/>
          <w:sz w:val="32"/>
          <w:szCs w:val="32"/>
        </w:rPr>
        <w:t>常州机电职业技术学院</w:t>
      </w:r>
      <w:r w:rsidRPr="00F365E0">
        <w:rPr>
          <w:rFonts w:ascii="仿宋_GB2312" w:eastAsia="仿宋_GB2312" w:hint="eastAsia"/>
          <w:color w:val="000000" w:themeColor="text1"/>
          <w:sz w:val="32"/>
          <w:szCs w:val="32"/>
        </w:rPr>
        <w:t>等高职院校合作办学，至2019年，我校机电技术应用、计算机应用、园林技术、电子技术应用、汽车运用与维修、</w:t>
      </w:r>
      <w:r w:rsidRPr="00F365E0">
        <w:rPr>
          <w:rFonts w:ascii="仿宋_GB2312" w:eastAsia="仿宋_GB2312"/>
          <w:color w:val="000000" w:themeColor="text1"/>
          <w:sz w:val="32"/>
          <w:szCs w:val="32"/>
        </w:rPr>
        <w:t>果蔬</w:t>
      </w:r>
      <w:r w:rsidRPr="00F365E0">
        <w:rPr>
          <w:rFonts w:ascii="仿宋_GB2312" w:eastAsia="仿宋_GB2312" w:hint="eastAsia"/>
          <w:color w:val="000000" w:themeColor="text1"/>
          <w:sz w:val="32"/>
          <w:szCs w:val="32"/>
        </w:rPr>
        <w:t>花卉</w:t>
      </w:r>
      <w:r w:rsidRPr="00F365E0">
        <w:rPr>
          <w:rFonts w:ascii="仿宋_GB2312" w:eastAsia="仿宋_GB2312"/>
          <w:color w:val="000000" w:themeColor="text1"/>
          <w:sz w:val="32"/>
          <w:szCs w:val="32"/>
        </w:rPr>
        <w:t>生产技术、</w:t>
      </w:r>
      <w:r w:rsidRPr="00F365E0">
        <w:rPr>
          <w:rFonts w:ascii="仿宋_GB2312" w:eastAsia="仿宋_GB2312" w:hint="eastAsia"/>
          <w:color w:val="000000" w:themeColor="text1"/>
          <w:sz w:val="32"/>
          <w:szCs w:val="32"/>
        </w:rPr>
        <w:t>农业</w:t>
      </w:r>
      <w:r w:rsidRPr="00F365E0">
        <w:rPr>
          <w:rFonts w:ascii="仿宋_GB2312" w:eastAsia="仿宋_GB2312"/>
          <w:color w:val="000000" w:themeColor="text1"/>
          <w:sz w:val="32"/>
          <w:szCs w:val="32"/>
        </w:rPr>
        <w:t>机械使用与维护</w:t>
      </w:r>
      <w:r w:rsidRPr="00F365E0">
        <w:rPr>
          <w:rFonts w:ascii="仿宋_GB2312" w:eastAsia="仿宋_GB2312" w:hint="eastAsia"/>
          <w:color w:val="000000" w:themeColor="text1"/>
          <w:sz w:val="32"/>
          <w:szCs w:val="32"/>
        </w:rPr>
        <w:t>、</w:t>
      </w:r>
      <w:r w:rsidRPr="00F365E0">
        <w:rPr>
          <w:rFonts w:ascii="仿宋_GB2312" w:eastAsia="仿宋_GB2312"/>
          <w:color w:val="000000" w:themeColor="text1"/>
          <w:sz w:val="32"/>
          <w:szCs w:val="32"/>
        </w:rPr>
        <w:t>汽车</w:t>
      </w:r>
      <w:r w:rsidRPr="00F365E0">
        <w:rPr>
          <w:rFonts w:ascii="仿宋_GB2312" w:eastAsia="仿宋_GB2312" w:hint="eastAsia"/>
          <w:color w:val="000000" w:themeColor="text1"/>
          <w:sz w:val="32"/>
          <w:szCs w:val="32"/>
        </w:rPr>
        <w:t>车身</w:t>
      </w:r>
      <w:r w:rsidRPr="00F365E0">
        <w:rPr>
          <w:rFonts w:ascii="仿宋_GB2312" w:eastAsia="仿宋_GB2312"/>
          <w:color w:val="000000" w:themeColor="text1"/>
          <w:sz w:val="32"/>
          <w:szCs w:val="32"/>
        </w:rPr>
        <w:t>修复</w:t>
      </w:r>
      <w:r w:rsidRPr="00F365E0">
        <w:rPr>
          <w:rFonts w:ascii="仿宋_GB2312" w:eastAsia="仿宋_GB2312" w:hint="eastAsia"/>
          <w:color w:val="000000" w:themeColor="text1"/>
          <w:sz w:val="32"/>
          <w:szCs w:val="32"/>
        </w:rPr>
        <w:t>和电气运行与控制等九个专业与高职院相关专业合作开展现代职教体系中高职“3+3”</w:t>
      </w:r>
      <w:r w:rsidRPr="00F365E0">
        <w:rPr>
          <w:rFonts w:ascii="仿宋_GB2312" w:eastAsia="仿宋_GB2312" w:hint="eastAsia"/>
          <w:color w:val="000000" w:themeColor="text1"/>
          <w:sz w:val="32"/>
          <w:szCs w:val="32"/>
        </w:rPr>
        <w:lastRenderedPageBreak/>
        <w:t>分段培养，构建了中职与高职衔接“3+3”分段培养的教育体系，拓宽了学生的升学渠道，提升了学校的办学层次。2</w:t>
      </w:r>
      <w:r w:rsidRPr="00F365E0">
        <w:rPr>
          <w:rFonts w:ascii="仿宋_GB2312" w:eastAsia="仿宋_GB2312"/>
          <w:color w:val="000000" w:themeColor="text1"/>
          <w:sz w:val="32"/>
          <w:szCs w:val="32"/>
        </w:rPr>
        <w:t>019</w:t>
      </w:r>
      <w:r w:rsidRPr="00F365E0">
        <w:rPr>
          <w:rFonts w:ascii="仿宋_GB2312" w:eastAsia="仿宋_GB2312" w:hint="eastAsia"/>
          <w:color w:val="000000" w:themeColor="text1"/>
          <w:sz w:val="32"/>
          <w:szCs w:val="32"/>
        </w:rPr>
        <w:t>年112名</w:t>
      </w:r>
      <w:r w:rsidRPr="00F365E0">
        <w:rPr>
          <w:rFonts w:ascii="仿宋_GB2312" w:eastAsia="仿宋_GB2312"/>
          <w:color w:val="000000" w:themeColor="text1"/>
          <w:sz w:val="32"/>
          <w:szCs w:val="32"/>
        </w:rPr>
        <w:t>学生完成转段考试，即将进入苏州</w:t>
      </w:r>
      <w:r w:rsidRPr="00F365E0">
        <w:rPr>
          <w:rFonts w:ascii="仿宋_GB2312" w:eastAsia="仿宋_GB2312" w:hint="eastAsia"/>
          <w:color w:val="000000" w:themeColor="text1"/>
          <w:sz w:val="32"/>
          <w:szCs w:val="32"/>
        </w:rPr>
        <w:t>农业</w:t>
      </w:r>
      <w:r w:rsidRPr="00F365E0">
        <w:rPr>
          <w:rFonts w:ascii="仿宋_GB2312" w:eastAsia="仿宋_GB2312"/>
          <w:color w:val="000000" w:themeColor="text1"/>
          <w:sz w:val="32"/>
          <w:szCs w:val="32"/>
        </w:rPr>
        <w:t>职业技术学院和江阴职业技术学院</w:t>
      </w:r>
      <w:r w:rsidRPr="00F365E0">
        <w:rPr>
          <w:rFonts w:ascii="仿宋_GB2312" w:eastAsia="仿宋_GB2312" w:hint="eastAsia"/>
          <w:color w:val="000000" w:themeColor="text1"/>
          <w:sz w:val="32"/>
          <w:szCs w:val="32"/>
        </w:rPr>
        <w:t>2所</w:t>
      </w:r>
      <w:r w:rsidRPr="00F365E0">
        <w:rPr>
          <w:rFonts w:ascii="仿宋_GB2312" w:eastAsia="仿宋_GB2312"/>
          <w:color w:val="000000" w:themeColor="text1"/>
          <w:sz w:val="32"/>
          <w:szCs w:val="32"/>
        </w:rPr>
        <w:t>高职院</w:t>
      </w:r>
      <w:r w:rsidRPr="00F365E0">
        <w:rPr>
          <w:rFonts w:ascii="仿宋_GB2312" w:eastAsia="仿宋_GB2312" w:hint="eastAsia"/>
          <w:color w:val="000000" w:themeColor="text1"/>
          <w:sz w:val="32"/>
          <w:szCs w:val="32"/>
        </w:rPr>
        <w:t>校</w:t>
      </w:r>
      <w:r w:rsidRPr="00F365E0">
        <w:rPr>
          <w:rFonts w:ascii="仿宋_GB2312" w:eastAsia="仿宋_GB2312"/>
          <w:color w:val="000000" w:themeColor="text1"/>
          <w:sz w:val="32"/>
          <w:szCs w:val="32"/>
        </w:rPr>
        <w:t>继续学习。</w:t>
      </w:r>
    </w:p>
    <w:p w:rsidR="00E4588E" w:rsidRPr="00F365E0"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三年来，我校与试点项目的牵头高校加强密切联系，协同管理，虚心接受现代职教体系试点项目牵头高职院校的招生、教学、实训指导，严格按照人才培养方案开设课程，并在实施过程中认真组织，规范操作；师资配备充足，数量结构合理；实习实训安排到位，职业资格考证合格率高；试点项目专业的班级班风优良，学生学习意识较强，学习状态良好。从2017年开始，学生在招生规模、生源质量和数量有了很大提升，现代职教体系试点项目在我校呈现了良好的发展态势，到2019年现代职教体系“3+3”试点班级在校学生总人数达到共4</w:t>
      </w:r>
      <w:r w:rsidRPr="00F365E0">
        <w:rPr>
          <w:rFonts w:ascii="仿宋_GB2312" w:eastAsia="仿宋_GB2312"/>
          <w:color w:val="000000" w:themeColor="text1"/>
          <w:sz w:val="32"/>
          <w:szCs w:val="32"/>
        </w:rPr>
        <w:t>92</w:t>
      </w:r>
      <w:r w:rsidRPr="00F365E0">
        <w:rPr>
          <w:rFonts w:ascii="仿宋_GB2312" w:eastAsia="仿宋_GB2312" w:hint="eastAsia"/>
          <w:color w:val="000000" w:themeColor="text1"/>
          <w:sz w:val="32"/>
          <w:szCs w:val="32"/>
        </w:rPr>
        <w:t>人。</w:t>
      </w:r>
    </w:p>
    <w:p w:rsidR="00E4588E" w:rsidRPr="00F365E0" w:rsidRDefault="00E4588E" w:rsidP="00E4588E">
      <w:pPr>
        <w:spacing w:line="560" w:lineRule="exact"/>
        <w:jc w:val="center"/>
        <w:rPr>
          <w:rFonts w:ascii="仿宋_GB2312" w:eastAsia="仿宋_GB2312" w:hint="eastAsia"/>
          <w:b/>
          <w:color w:val="000000" w:themeColor="text1"/>
          <w:sz w:val="30"/>
          <w:szCs w:val="30"/>
        </w:rPr>
      </w:pPr>
      <w:r w:rsidRPr="00F365E0">
        <w:rPr>
          <w:rFonts w:ascii="仿宋_GB2312" w:eastAsia="仿宋_GB2312" w:hint="eastAsia"/>
          <w:b/>
          <w:color w:val="000000" w:themeColor="text1"/>
          <w:sz w:val="30"/>
          <w:szCs w:val="30"/>
        </w:rPr>
        <w:t>学校近三年现代职教体系试点项目汇总表</w:t>
      </w:r>
    </w:p>
    <w:tbl>
      <w:tblPr>
        <w:tblW w:w="8360" w:type="dxa"/>
        <w:tblInd w:w="250" w:type="dxa"/>
        <w:tblLook w:val="04A0"/>
      </w:tblPr>
      <w:tblGrid>
        <w:gridCol w:w="940"/>
        <w:gridCol w:w="1920"/>
        <w:gridCol w:w="1960"/>
        <w:gridCol w:w="1920"/>
        <w:gridCol w:w="1620"/>
      </w:tblGrid>
      <w:tr w:rsidR="00E4588E" w:rsidRPr="00F365E0" w:rsidTr="000C5FB4">
        <w:trPr>
          <w:trHeight w:val="109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b/>
                <w:bCs/>
                <w:color w:val="000000" w:themeColor="text1"/>
                <w:kern w:val="0"/>
                <w:sz w:val="24"/>
                <w:szCs w:val="24"/>
              </w:rPr>
            </w:pPr>
            <w:r w:rsidRPr="00CD1B79">
              <w:rPr>
                <w:rFonts w:ascii="仿宋_GB2312" w:eastAsia="仿宋_GB2312" w:hAnsi="宋体" w:cs="宋体" w:hint="eastAsia"/>
                <w:b/>
                <w:bCs/>
                <w:color w:val="000000" w:themeColor="text1"/>
                <w:kern w:val="0"/>
                <w:sz w:val="24"/>
                <w:szCs w:val="24"/>
              </w:rPr>
              <w:t>序号</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b/>
                <w:bCs/>
                <w:color w:val="000000" w:themeColor="text1"/>
                <w:kern w:val="0"/>
                <w:sz w:val="24"/>
                <w:szCs w:val="24"/>
              </w:rPr>
            </w:pPr>
            <w:r w:rsidRPr="00CD1B79">
              <w:rPr>
                <w:rFonts w:ascii="仿宋_GB2312" w:eastAsia="仿宋_GB2312" w:hAnsi="宋体" w:cs="宋体" w:hint="eastAsia"/>
                <w:b/>
                <w:bCs/>
                <w:color w:val="000000" w:themeColor="text1"/>
                <w:kern w:val="0"/>
                <w:sz w:val="24"/>
                <w:szCs w:val="24"/>
              </w:rPr>
              <w:t>牵头院校</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b/>
                <w:bCs/>
                <w:color w:val="000000" w:themeColor="text1"/>
                <w:kern w:val="0"/>
                <w:sz w:val="24"/>
                <w:szCs w:val="24"/>
              </w:rPr>
            </w:pPr>
            <w:r w:rsidRPr="00CD1B79">
              <w:rPr>
                <w:rFonts w:ascii="仿宋_GB2312" w:eastAsia="仿宋_GB2312" w:hAnsi="宋体" w:cs="宋体" w:hint="eastAsia"/>
                <w:b/>
                <w:bCs/>
                <w:color w:val="000000" w:themeColor="text1"/>
                <w:kern w:val="0"/>
                <w:sz w:val="24"/>
                <w:szCs w:val="24"/>
              </w:rPr>
              <w:t>前段专业</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b/>
                <w:bCs/>
                <w:color w:val="000000" w:themeColor="text1"/>
                <w:kern w:val="0"/>
                <w:sz w:val="24"/>
                <w:szCs w:val="24"/>
              </w:rPr>
            </w:pPr>
            <w:r w:rsidRPr="00CD1B79">
              <w:rPr>
                <w:rFonts w:ascii="仿宋_GB2312" w:eastAsia="仿宋_GB2312" w:hAnsi="宋体" w:cs="宋体" w:hint="eastAsia"/>
                <w:b/>
                <w:bCs/>
                <w:color w:val="000000" w:themeColor="text1"/>
                <w:kern w:val="0"/>
                <w:sz w:val="24"/>
                <w:szCs w:val="24"/>
              </w:rPr>
              <w:t>后继专业</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b/>
                <w:bCs/>
                <w:color w:val="000000" w:themeColor="text1"/>
                <w:kern w:val="0"/>
                <w:sz w:val="24"/>
                <w:szCs w:val="24"/>
              </w:rPr>
            </w:pPr>
            <w:r w:rsidRPr="00CD1B79">
              <w:rPr>
                <w:rFonts w:ascii="仿宋_GB2312" w:eastAsia="仿宋_GB2312" w:hAnsi="宋体" w:cs="宋体" w:hint="eastAsia"/>
                <w:b/>
                <w:bCs/>
                <w:color w:val="000000" w:themeColor="text1"/>
                <w:kern w:val="0"/>
                <w:sz w:val="24"/>
                <w:szCs w:val="24"/>
              </w:rPr>
              <w:t>合作年份</w:t>
            </w:r>
          </w:p>
        </w:tc>
      </w:tr>
      <w:tr w:rsidR="00E4588E" w:rsidRPr="00F365E0" w:rsidTr="000C5FB4">
        <w:trPr>
          <w:trHeight w:val="82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w:t>
            </w:r>
          </w:p>
        </w:tc>
        <w:tc>
          <w:tcPr>
            <w:tcW w:w="192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江阴职业技术学院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电子技术应用</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电子信息工程技术</w:t>
            </w:r>
          </w:p>
        </w:tc>
        <w:tc>
          <w:tcPr>
            <w:tcW w:w="162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2017</w:t>
            </w:r>
          </w:p>
        </w:tc>
      </w:tr>
      <w:tr w:rsidR="00E4588E" w:rsidRPr="00F365E0" w:rsidTr="000C5FB4">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w:t>
            </w:r>
          </w:p>
        </w:tc>
        <w:tc>
          <w:tcPr>
            <w:tcW w:w="192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江阴职业技术学院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汽车运用与维修</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汽车检测与维修技术</w:t>
            </w:r>
          </w:p>
        </w:tc>
        <w:tc>
          <w:tcPr>
            <w:tcW w:w="162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2017</w:t>
            </w:r>
          </w:p>
        </w:tc>
      </w:tr>
      <w:tr w:rsidR="00E4588E" w:rsidRPr="00F365E0" w:rsidTr="000C5FB4">
        <w:trPr>
          <w:trHeight w:val="76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3</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南京信息职业技术学院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机电技术应用</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电子制造技术与设备</w:t>
            </w:r>
          </w:p>
        </w:tc>
        <w:tc>
          <w:tcPr>
            <w:tcW w:w="162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2017</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4</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南京信息职业技术学院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电子技术应用</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光电技术应用</w:t>
            </w:r>
          </w:p>
        </w:tc>
        <w:tc>
          <w:tcPr>
            <w:tcW w:w="162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2017</w:t>
            </w:r>
          </w:p>
        </w:tc>
      </w:tr>
      <w:tr w:rsidR="00E4588E" w:rsidRPr="00F365E0" w:rsidTr="000C5FB4">
        <w:trPr>
          <w:trHeight w:val="76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5</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苏州农业职业技术学院</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计算机应用</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计算机应用技术</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2017</w:t>
            </w:r>
          </w:p>
        </w:tc>
      </w:tr>
      <w:tr w:rsidR="00E4588E" w:rsidRPr="00F365E0" w:rsidTr="000C5FB4">
        <w:trPr>
          <w:trHeight w:val="72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lastRenderedPageBreak/>
              <w:t>6</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苏州农业职业技术学院</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园林技术</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园林技术</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2017</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7</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江阴职业技术学院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电子技术应用</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应用电子技术</w:t>
            </w:r>
          </w:p>
        </w:tc>
        <w:tc>
          <w:tcPr>
            <w:tcW w:w="16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2018</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8</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江阴职业技术学院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汽车运用与维修</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汽车检测与维修技术</w:t>
            </w:r>
          </w:p>
        </w:tc>
        <w:tc>
          <w:tcPr>
            <w:tcW w:w="16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2018</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9</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江阴职业技术学院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电气运行与控制</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电子信息工程技术</w:t>
            </w:r>
          </w:p>
        </w:tc>
        <w:tc>
          <w:tcPr>
            <w:tcW w:w="16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2018</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10</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南京信息职业技术学院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机电技术应用</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电子制造技术与设备</w:t>
            </w:r>
          </w:p>
        </w:tc>
        <w:tc>
          <w:tcPr>
            <w:tcW w:w="16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2018</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11</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苏州农业职业技术学院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计算机应用</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计算机应用技术</w:t>
            </w:r>
          </w:p>
        </w:tc>
        <w:tc>
          <w:tcPr>
            <w:tcW w:w="16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2018</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12</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苏州农业职业技术学院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园林技术</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园林技术</w:t>
            </w:r>
          </w:p>
        </w:tc>
        <w:tc>
          <w:tcPr>
            <w:tcW w:w="16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2018</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13</w:t>
            </w:r>
          </w:p>
        </w:tc>
        <w:tc>
          <w:tcPr>
            <w:tcW w:w="192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江阴职业技术学院</w:t>
            </w:r>
          </w:p>
        </w:tc>
        <w:tc>
          <w:tcPr>
            <w:tcW w:w="196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电子技术应用</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应用电子技术</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14</w:t>
            </w:r>
          </w:p>
        </w:tc>
        <w:tc>
          <w:tcPr>
            <w:tcW w:w="192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江阴职业技术学院</w:t>
            </w:r>
          </w:p>
        </w:tc>
        <w:tc>
          <w:tcPr>
            <w:tcW w:w="196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汽车车身修复</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 xml:space="preserve">汽车检测与维修技术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15</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江阴职业技术学院</w:t>
            </w:r>
          </w:p>
        </w:tc>
        <w:tc>
          <w:tcPr>
            <w:tcW w:w="196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电气运行与控制</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电子信息工程技术</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16</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苏州农业职业技术学院</w:t>
            </w:r>
          </w:p>
        </w:tc>
        <w:tc>
          <w:tcPr>
            <w:tcW w:w="196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计算机应用</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计算机应用技术</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17</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苏州农业职业技术学院</w:t>
            </w:r>
          </w:p>
        </w:tc>
        <w:tc>
          <w:tcPr>
            <w:tcW w:w="196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园林技术</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园林技术</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18</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苏州农业职业技术学院</w:t>
            </w:r>
          </w:p>
        </w:tc>
        <w:tc>
          <w:tcPr>
            <w:tcW w:w="196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果蔬花卉生产技术</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园艺技术</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19</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常州机电职业技术学院</w:t>
            </w:r>
          </w:p>
        </w:tc>
        <w:tc>
          <w:tcPr>
            <w:tcW w:w="196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汽车运用与维修</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汽车检测与维修技术</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常州机电职业技术学院</w:t>
            </w:r>
          </w:p>
        </w:tc>
        <w:tc>
          <w:tcPr>
            <w:tcW w:w="196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农业机械使用与维护</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农业装备应用技术</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r w:rsidR="00E4588E" w:rsidRPr="00F365E0" w:rsidTr="000C5FB4">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21</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南京信息职业技术学院</w:t>
            </w:r>
          </w:p>
        </w:tc>
        <w:tc>
          <w:tcPr>
            <w:tcW w:w="1960" w:type="dxa"/>
            <w:tcBorders>
              <w:top w:val="nil"/>
              <w:left w:val="nil"/>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机电技术应用</w:t>
            </w:r>
          </w:p>
        </w:tc>
        <w:tc>
          <w:tcPr>
            <w:tcW w:w="1920" w:type="dxa"/>
            <w:tcBorders>
              <w:top w:val="nil"/>
              <w:left w:val="nil"/>
              <w:bottom w:val="single" w:sz="4" w:space="0" w:color="auto"/>
              <w:right w:val="single" w:sz="4" w:space="0" w:color="auto"/>
            </w:tcBorders>
            <w:shd w:val="clear" w:color="auto" w:fill="auto"/>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工程机械运用技术</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4588E" w:rsidRPr="00CD1B79" w:rsidRDefault="00E4588E" w:rsidP="00E4588E">
            <w:pPr>
              <w:widowControl/>
              <w:jc w:val="center"/>
              <w:rPr>
                <w:rFonts w:ascii="仿宋_GB2312" w:eastAsia="仿宋_GB2312" w:hAnsi="宋体" w:cs="宋体"/>
                <w:color w:val="000000" w:themeColor="text1"/>
                <w:kern w:val="0"/>
                <w:sz w:val="24"/>
                <w:szCs w:val="24"/>
              </w:rPr>
            </w:pPr>
            <w:r w:rsidRPr="00CD1B79">
              <w:rPr>
                <w:rFonts w:ascii="仿宋_GB2312" w:eastAsia="仿宋_GB2312" w:hAnsi="宋体" w:cs="宋体" w:hint="eastAsia"/>
                <w:color w:val="000000" w:themeColor="text1"/>
                <w:kern w:val="0"/>
                <w:sz w:val="24"/>
                <w:szCs w:val="24"/>
              </w:rPr>
              <w:t>2019</w:t>
            </w:r>
          </w:p>
        </w:tc>
      </w:tr>
    </w:tbl>
    <w:p w:rsidR="00E4588E" w:rsidRPr="00F365E0" w:rsidRDefault="00E4588E" w:rsidP="00E4588E">
      <w:pPr>
        <w:pStyle w:val="2"/>
        <w:spacing w:line="560" w:lineRule="exact"/>
        <w:rPr>
          <w:rFonts w:hint="eastAsia"/>
          <w:color w:val="000000" w:themeColor="text1"/>
        </w:rPr>
      </w:pPr>
      <w:bookmarkStart w:id="28" w:name="_Toc536019897"/>
      <w:bookmarkStart w:id="29" w:name="_Toc32912445"/>
      <w:r w:rsidRPr="00F365E0">
        <w:rPr>
          <w:color w:val="000000" w:themeColor="text1"/>
        </w:rPr>
        <w:t>4</w:t>
      </w:r>
      <w:r w:rsidRPr="00F365E0">
        <w:rPr>
          <w:rFonts w:hint="eastAsia"/>
          <w:color w:val="000000" w:themeColor="text1"/>
        </w:rPr>
        <w:t>.3</w:t>
      </w:r>
      <w:r w:rsidRPr="00F365E0">
        <w:rPr>
          <w:rFonts w:hint="eastAsia"/>
          <w:color w:val="000000" w:themeColor="text1"/>
        </w:rPr>
        <w:t>专业</w:t>
      </w:r>
      <w:r w:rsidRPr="00F365E0">
        <w:rPr>
          <w:color w:val="000000" w:themeColor="text1"/>
        </w:rPr>
        <w:t>动态调整</w:t>
      </w:r>
      <w:bookmarkEnd w:id="28"/>
      <w:bookmarkEnd w:id="29"/>
    </w:p>
    <w:p w:rsidR="00E4588E" w:rsidRPr="00F365E0" w:rsidRDefault="00E4588E" w:rsidP="00E4588E">
      <w:pPr>
        <w:snapToGrid w:val="0"/>
        <w:spacing w:line="560" w:lineRule="exact"/>
        <w:ind w:firstLineChars="200" w:firstLine="640"/>
        <w:rPr>
          <w:rFonts w:ascii="仿宋_GB2312" w:eastAsia="仿宋_GB2312" w:hAnsi="Calibri" w:cs="Times New Roman" w:hint="eastAsia"/>
          <w:color w:val="000000" w:themeColor="text1"/>
          <w:sz w:val="32"/>
          <w:szCs w:val="32"/>
        </w:rPr>
      </w:pPr>
      <w:r w:rsidRPr="00F365E0">
        <w:rPr>
          <w:rFonts w:ascii="仿宋_GB2312" w:eastAsia="仿宋_GB2312" w:hAnsi="Calibri" w:cs="Times New Roman" w:hint="eastAsia"/>
          <w:color w:val="000000" w:themeColor="text1"/>
          <w:sz w:val="32"/>
          <w:szCs w:val="32"/>
        </w:rPr>
        <w:t>1.产业调研</w:t>
      </w:r>
    </w:p>
    <w:p w:rsidR="00E4588E" w:rsidRPr="00F365E0" w:rsidRDefault="00E4588E" w:rsidP="00E4588E">
      <w:pPr>
        <w:spacing w:line="560" w:lineRule="exact"/>
        <w:ind w:firstLineChars="200" w:firstLine="640"/>
        <w:rPr>
          <w:rFonts w:ascii="仿宋_GB2312" w:eastAsia="仿宋_GB2312" w:hAnsi="仿宋"/>
          <w:color w:val="000000" w:themeColor="text1"/>
          <w:sz w:val="32"/>
          <w:szCs w:val="32"/>
        </w:rPr>
      </w:pPr>
      <w:r w:rsidRPr="00F365E0">
        <w:rPr>
          <w:rFonts w:ascii="仿宋_GB2312" w:eastAsia="仿宋_GB2312" w:hAnsi="仿宋" w:hint="eastAsia"/>
          <w:color w:val="000000" w:themeColor="text1"/>
          <w:sz w:val="32"/>
          <w:szCs w:val="32"/>
        </w:rPr>
        <w:lastRenderedPageBreak/>
        <w:t>为进一步提高我校的教育教学质量，提升办学水平，依据《省政府关于加快推进现代职业教育体系建设的实施意见》、《无锡市现代职业教育发展规划（2015—2020年）》、《无锡市“十三五”（2016-2020年）现代农业发展专项规划》、《江阴市国民经济和社会发展第十三个五年规划纲要》等文件，在深入行业企业调研及广泛听取专家意见的基础上，结合我校发展实际，制订了《江阴市华姿中等专业学校2015-2020内涵发展五年规划》。2019年，学校遴选了新的专业负责人，由专业负责人牵头，组织专业教师进行社会调研，重点调查对各专业人才需求变化，对所在企业的毕业生状况进行了调查，调研了各专业所需的知识和技能。</w:t>
      </w:r>
    </w:p>
    <w:p w:rsidR="00E4588E" w:rsidRPr="00F365E0" w:rsidRDefault="00E4588E" w:rsidP="00E4588E">
      <w:pPr>
        <w:spacing w:line="560" w:lineRule="exact"/>
        <w:ind w:firstLineChars="200" w:firstLine="640"/>
        <w:jc w:val="left"/>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2</w:t>
      </w:r>
      <w:r w:rsidRPr="00F365E0">
        <w:rPr>
          <w:rFonts w:ascii="仿宋_GB2312" w:eastAsia="仿宋_GB2312" w:hAnsi="Calibri" w:cs="Times New Roman" w:hint="eastAsia"/>
          <w:color w:val="000000" w:themeColor="text1"/>
          <w:sz w:val="32"/>
          <w:szCs w:val="32"/>
        </w:rPr>
        <w:t>.</w:t>
      </w:r>
      <w:r w:rsidRPr="00F365E0">
        <w:rPr>
          <w:rFonts w:ascii="仿宋_GB2312" w:eastAsia="仿宋_GB2312" w:hint="eastAsia"/>
          <w:color w:val="000000" w:themeColor="text1"/>
          <w:sz w:val="32"/>
          <w:szCs w:val="32"/>
        </w:rPr>
        <w:t>专业结构调整</w:t>
      </w:r>
    </w:p>
    <w:p w:rsidR="00E4588E" w:rsidRPr="00F365E0" w:rsidRDefault="00E4588E" w:rsidP="00E4588E">
      <w:pPr>
        <w:spacing w:line="560" w:lineRule="exact"/>
        <w:ind w:firstLineChars="200" w:firstLine="640"/>
        <w:rPr>
          <w:rFonts w:ascii="仿宋_GB2312" w:eastAsia="仿宋_GB2312" w:hAnsi="仿宋"/>
          <w:color w:val="000000" w:themeColor="text1"/>
          <w:sz w:val="32"/>
          <w:szCs w:val="32"/>
        </w:rPr>
      </w:pPr>
      <w:r w:rsidRPr="00F365E0">
        <w:rPr>
          <w:rFonts w:ascii="仿宋_GB2312" w:eastAsia="仿宋_GB2312" w:hAnsi="仿宋" w:hint="eastAsia"/>
          <w:color w:val="000000" w:themeColor="text1"/>
          <w:sz w:val="32"/>
          <w:szCs w:val="32"/>
        </w:rPr>
        <w:t>江阴的农业正处在从传统向现代转型升级的关键时期，学校坚持专业与产业、课程与岗位、教学与生产紧密对接，专业建设呈现出新亮点。学校作为无锡地区唯一的涉农专业学校，秉持“服务农业转型升级”的宗旨，按照农业现代化的要求，在强化园林技术、果蔬花卉生产技术专业特色的同时，办好为之配套服务的信息技术、汽车技术、机电技术等专业，助推传统农业向现代农业转型升级。2020年围绕“现代农业+”方向，将增设物联网技术、计算机平面设计、农村电子商务专业。</w:t>
      </w:r>
    </w:p>
    <w:p w:rsidR="00E4588E" w:rsidRPr="00F365E0"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3</w:t>
      </w:r>
      <w:r w:rsidRPr="00F365E0">
        <w:rPr>
          <w:rFonts w:ascii="仿宋_GB2312" w:eastAsia="仿宋_GB2312" w:hAnsi="Calibri" w:cs="Times New Roman" w:hint="eastAsia"/>
          <w:color w:val="000000" w:themeColor="text1"/>
          <w:sz w:val="32"/>
          <w:szCs w:val="32"/>
        </w:rPr>
        <w:t>.</w:t>
      </w:r>
      <w:r w:rsidRPr="00F365E0">
        <w:rPr>
          <w:rFonts w:ascii="仿宋_GB2312" w:eastAsia="仿宋_GB2312" w:hint="eastAsia"/>
          <w:color w:val="000000" w:themeColor="text1"/>
          <w:sz w:val="32"/>
          <w:szCs w:val="32"/>
        </w:rPr>
        <w:t>人才培养方案调整</w:t>
      </w:r>
    </w:p>
    <w:p w:rsidR="00B627AA" w:rsidRPr="00930AF8" w:rsidRDefault="00E4588E" w:rsidP="00E4588E">
      <w:pPr>
        <w:spacing w:line="578" w:lineRule="exact"/>
        <w:ind w:firstLine="600"/>
        <w:rPr>
          <w:rFonts w:ascii="Times New Roman" w:eastAsia="仿宋" w:hAnsi="Times New Roman" w:cs="Times New Roman"/>
          <w:sz w:val="32"/>
          <w:szCs w:val="32"/>
        </w:rPr>
      </w:pPr>
      <w:r w:rsidRPr="00F365E0">
        <w:rPr>
          <w:rFonts w:ascii="仿宋_GB2312" w:eastAsia="仿宋_GB2312" w:hAnsi="仿宋" w:hint="eastAsia"/>
          <w:color w:val="000000" w:themeColor="text1"/>
          <w:sz w:val="32"/>
          <w:szCs w:val="32"/>
        </w:rPr>
        <w:t>学校与江阴市鹏程农业有限公司、无锡艺萌城市农业有限公司、江阴市智联网络科技、江阴长电科技有限公司、贝卡尔特、苏欣农机协会、升泰现代农业有限公司等企业合作，通过“订单式”培养、“冠名制”教育共同制订人才培养方案等多种形式，</w:t>
      </w:r>
      <w:r w:rsidRPr="00F365E0">
        <w:rPr>
          <w:rFonts w:ascii="仿宋_GB2312" w:eastAsia="仿宋_GB2312" w:hAnsi="仿宋" w:hint="eastAsia"/>
          <w:color w:val="000000" w:themeColor="text1"/>
          <w:sz w:val="32"/>
          <w:szCs w:val="32"/>
        </w:rPr>
        <w:lastRenderedPageBreak/>
        <w:t>夯实“校企一体”办学平台。各</w:t>
      </w:r>
      <w:r w:rsidRPr="00F365E0">
        <w:rPr>
          <w:rFonts w:ascii="仿宋_GB2312" w:eastAsia="仿宋_GB2312" w:hAnsi="仿宋"/>
          <w:color w:val="000000" w:themeColor="text1"/>
          <w:sz w:val="32"/>
          <w:szCs w:val="32"/>
        </w:rPr>
        <w:t>专业</w:t>
      </w:r>
      <w:r w:rsidRPr="00F365E0">
        <w:rPr>
          <w:rFonts w:ascii="仿宋_GB2312" w:eastAsia="仿宋_GB2312" w:hAnsi="仿宋" w:hint="eastAsia"/>
          <w:color w:val="000000" w:themeColor="text1"/>
          <w:sz w:val="32"/>
          <w:szCs w:val="32"/>
        </w:rPr>
        <w:t>聘请专家进行科学论证，及时调整各专业人才培养方案。201</w:t>
      </w:r>
      <w:r w:rsidRPr="00F365E0">
        <w:rPr>
          <w:rFonts w:ascii="仿宋_GB2312" w:eastAsia="仿宋_GB2312" w:hAnsi="仿宋"/>
          <w:color w:val="000000" w:themeColor="text1"/>
          <w:sz w:val="32"/>
          <w:szCs w:val="32"/>
        </w:rPr>
        <w:t>9</w:t>
      </w:r>
      <w:r w:rsidRPr="00F365E0">
        <w:rPr>
          <w:rFonts w:ascii="仿宋_GB2312" w:eastAsia="仿宋_GB2312" w:hAnsi="仿宋" w:hint="eastAsia"/>
          <w:color w:val="000000" w:themeColor="text1"/>
          <w:sz w:val="32"/>
          <w:szCs w:val="32"/>
        </w:rPr>
        <w:t>年，制订、修订完善1</w:t>
      </w:r>
      <w:r w:rsidRPr="00F365E0">
        <w:rPr>
          <w:rFonts w:ascii="仿宋_GB2312" w:eastAsia="仿宋_GB2312" w:hAnsi="仿宋"/>
          <w:color w:val="000000" w:themeColor="text1"/>
          <w:sz w:val="32"/>
          <w:szCs w:val="32"/>
        </w:rPr>
        <w:t>1</w:t>
      </w:r>
      <w:r w:rsidRPr="00F365E0">
        <w:rPr>
          <w:rFonts w:ascii="仿宋_GB2312" w:eastAsia="仿宋_GB2312" w:hAnsi="仿宋" w:hint="eastAsia"/>
          <w:color w:val="000000" w:themeColor="text1"/>
          <w:sz w:val="32"/>
          <w:szCs w:val="32"/>
        </w:rPr>
        <w:t>个</w:t>
      </w:r>
      <w:r w:rsidRPr="00F365E0">
        <w:rPr>
          <w:rFonts w:ascii="仿宋_GB2312" w:eastAsia="仿宋_GB2312" w:hAnsi="仿宋"/>
          <w:color w:val="000000" w:themeColor="text1"/>
          <w:sz w:val="32"/>
          <w:szCs w:val="32"/>
        </w:rPr>
        <w:t>专业的</w:t>
      </w:r>
      <w:r w:rsidRPr="00F365E0">
        <w:rPr>
          <w:rFonts w:ascii="仿宋_GB2312" w:eastAsia="仿宋_GB2312" w:hAnsi="仿宋" w:hint="eastAsia"/>
          <w:color w:val="000000" w:themeColor="text1"/>
          <w:sz w:val="32"/>
          <w:szCs w:val="32"/>
        </w:rPr>
        <w:t>人才培养方案，新方案调整了三个方面：一是结合省学业水平考试的学科安排、内容安排和时间安排，调整了相关课程的课时数；二是针对省学业水平考试的时间安排调整了相关专业的考工考证的时间；三是各</w:t>
      </w:r>
      <w:r w:rsidRPr="00F365E0">
        <w:rPr>
          <w:rFonts w:ascii="仿宋_GB2312" w:eastAsia="仿宋_GB2312" w:hAnsi="仿宋"/>
          <w:color w:val="000000" w:themeColor="text1"/>
          <w:sz w:val="32"/>
          <w:szCs w:val="32"/>
        </w:rPr>
        <w:t>专业</w:t>
      </w:r>
      <w:r w:rsidRPr="00F365E0">
        <w:rPr>
          <w:rFonts w:ascii="仿宋_GB2312" w:eastAsia="仿宋_GB2312" w:hAnsi="仿宋" w:hint="eastAsia"/>
          <w:color w:val="000000" w:themeColor="text1"/>
          <w:sz w:val="32"/>
          <w:szCs w:val="32"/>
        </w:rPr>
        <w:t>安排2周</w:t>
      </w:r>
      <w:r w:rsidRPr="00F365E0">
        <w:rPr>
          <w:rFonts w:ascii="仿宋_GB2312" w:eastAsia="仿宋_GB2312" w:hAnsi="仿宋"/>
          <w:color w:val="000000" w:themeColor="text1"/>
          <w:sz w:val="32"/>
          <w:szCs w:val="32"/>
        </w:rPr>
        <w:t>的学考技能训练</w:t>
      </w:r>
      <w:r w:rsidRPr="00F365E0">
        <w:rPr>
          <w:rFonts w:ascii="仿宋_GB2312" w:eastAsia="仿宋_GB2312" w:hAnsi="仿宋" w:hint="eastAsia"/>
          <w:color w:val="000000" w:themeColor="text1"/>
          <w:sz w:val="32"/>
          <w:szCs w:val="32"/>
        </w:rPr>
        <w:t>时间。目前2017级、2018级、2019级全部实施新的人才培养方案。</w:t>
      </w:r>
    </w:p>
    <w:p w:rsidR="00E4588E" w:rsidRPr="00F365E0" w:rsidRDefault="00E4588E" w:rsidP="00E4588E">
      <w:pPr>
        <w:pStyle w:val="2"/>
        <w:spacing w:line="560" w:lineRule="exact"/>
        <w:rPr>
          <w:rFonts w:hint="eastAsia"/>
          <w:color w:val="000000" w:themeColor="text1"/>
        </w:rPr>
      </w:pPr>
      <w:bookmarkStart w:id="30" w:name="_Toc536019898"/>
      <w:bookmarkStart w:id="31" w:name="_Toc32912446"/>
      <w:r w:rsidRPr="00F365E0">
        <w:rPr>
          <w:rFonts w:hint="eastAsia"/>
          <w:color w:val="000000" w:themeColor="text1"/>
        </w:rPr>
        <w:t>4.4</w:t>
      </w:r>
      <w:r w:rsidRPr="00F365E0">
        <w:rPr>
          <w:rFonts w:hint="eastAsia"/>
          <w:color w:val="000000" w:themeColor="text1"/>
        </w:rPr>
        <w:t>教育</w:t>
      </w:r>
      <w:r w:rsidRPr="00F365E0">
        <w:rPr>
          <w:color w:val="000000" w:themeColor="text1"/>
        </w:rPr>
        <w:t>教学改革</w:t>
      </w:r>
      <w:bookmarkEnd w:id="30"/>
      <w:bookmarkEnd w:id="31"/>
    </w:p>
    <w:p w:rsidR="00E4588E" w:rsidRPr="00F365E0" w:rsidRDefault="00E4588E" w:rsidP="00E4588E">
      <w:pPr>
        <w:spacing w:line="560" w:lineRule="exact"/>
        <w:ind w:firstLineChars="200" w:firstLine="640"/>
        <w:jc w:val="left"/>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1.课程改革</w:t>
      </w:r>
    </w:p>
    <w:p w:rsidR="00E4588E" w:rsidRPr="00F365E0"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学校坚持以优质专业核心课程建设为重点，在课程的开发、选用、更新上已形成了相应的机制，以课程教学内容和教学方法改革为切入点，积极开展课程建设。2019年又专门出台文件</w:t>
      </w:r>
      <w:r w:rsidRPr="00F365E0">
        <w:rPr>
          <w:rFonts w:ascii="仿宋_GB2312" w:eastAsia="仿宋_GB2312"/>
          <w:color w:val="000000" w:themeColor="text1"/>
          <w:sz w:val="32"/>
          <w:szCs w:val="32"/>
        </w:rPr>
        <w:t>，加大了</w:t>
      </w:r>
      <w:r w:rsidRPr="00F365E0">
        <w:rPr>
          <w:rFonts w:ascii="仿宋_GB2312" w:eastAsia="仿宋_GB2312" w:hint="eastAsia"/>
          <w:color w:val="000000" w:themeColor="text1"/>
          <w:sz w:val="32"/>
          <w:szCs w:val="32"/>
        </w:rPr>
        <w:t>对</w:t>
      </w:r>
      <w:r w:rsidRPr="00F365E0">
        <w:rPr>
          <w:rFonts w:ascii="仿宋_GB2312" w:eastAsia="仿宋_GB2312"/>
          <w:color w:val="000000" w:themeColor="text1"/>
          <w:sz w:val="32"/>
          <w:szCs w:val="32"/>
        </w:rPr>
        <w:t>校级精品课程和优秀教学资源的</w:t>
      </w:r>
      <w:r w:rsidRPr="00F365E0">
        <w:rPr>
          <w:rFonts w:ascii="仿宋_GB2312" w:eastAsia="仿宋_GB2312" w:hint="eastAsia"/>
          <w:color w:val="000000" w:themeColor="text1"/>
          <w:sz w:val="32"/>
          <w:szCs w:val="32"/>
        </w:rPr>
        <w:t>奖励</w:t>
      </w:r>
      <w:r w:rsidRPr="00F365E0">
        <w:rPr>
          <w:rFonts w:ascii="仿宋_GB2312" w:eastAsia="仿宋_GB2312"/>
          <w:color w:val="000000" w:themeColor="text1"/>
          <w:sz w:val="32"/>
          <w:szCs w:val="32"/>
        </w:rPr>
        <w:t>力度</w:t>
      </w:r>
      <w:r w:rsidRPr="00F365E0">
        <w:rPr>
          <w:rFonts w:ascii="仿宋_GB2312" w:eastAsia="仿宋_GB2312" w:hint="eastAsia"/>
          <w:color w:val="000000" w:themeColor="text1"/>
          <w:sz w:val="32"/>
          <w:szCs w:val="32"/>
        </w:rPr>
        <w:t>。学校与企业合作，邀请行业企业专家参与学校的课程体系和专业课程标准的论证，教师积极参与课程改革，通过近几年的努力，学校四个专业群都有涵盖教学设计、教学实施、教学评价的教学资源库，教学资源在教学过程中的使用率高。截至目前，学校已建设精品课程及精品课程资源：无锡市级</w:t>
      </w:r>
      <w:r w:rsidRPr="00F365E0">
        <w:rPr>
          <w:rFonts w:ascii="仿宋_GB2312" w:eastAsia="仿宋_GB2312"/>
          <w:color w:val="000000" w:themeColor="text1"/>
          <w:sz w:val="32"/>
          <w:szCs w:val="32"/>
        </w:rPr>
        <w:t>4</w:t>
      </w:r>
      <w:r w:rsidRPr="00F365E0">
        <w:rPr>
          <w:rFonts w:ascii="仿宋_GB2312" w:eastAsia="仿宋_GB2312" w:hint="eastAsia"/>
          <w:color w:val="000000" w:themeColor="text1"/>
          <w:sz w:val="32"/>
          <w:szCs w:val="32"/>
        </w:rPr>
        <w:t>门，</w:t>
      </w:r>
      <w:r w:rsidRPr="00F365E0">
        <w:rPr>
          <w:rFonts w:ascii="仿宋_GB2312" w:eastAsia="仿宋_GB2312"/>
          <w:color w:val="000000" w:themeColor="text1"/>
          <w:sz w:val="32"/>
          <w:szCs w:val="32"/>
        </w:rPr>
        <w:t>校级</w:t>
      </w:r>
      <w:r w:rsidRPr="00F365E0">
        <w:rPr>
          <w:rFonts w:ascii="仿宋_GB2312" w:eastAsia="仿宋_GB2312" w:hint="eastAsia"/>
          <w:color w:val="000000" w:themeColor="text1"/>
          <w:sz w:val="32"/>
          <w:szCs w:val="32"/>
        </w:rPr>
        <w:t>28门。</w:t>
      </w:r>
    </w:p>
    <w:p w:rsidR="00E4588E" w:rsidRPr="00F365E0" w:rsidRDefault="00E4588E" w:rsidP="00E4588E">
      <w:pPr>
        <w:spacing w:line="560" w:lineRule="exact"/>
        <w:ind w:firstLineChars="200" w:firstLine="640"/>
        <w:jc w:val="left"/>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2.教学模式改革</w:t>
      </w:r>
    </w:p>
    <w:p w:rsidR="00E4588E" w:rsidRPr="00F365E0" w:rsidRDefault="00E4588E" w:rsidP="00E4588E">
      <w:pPr>
        <w:spacing w:line="560" w:lineRule="exact"/>
        <w:ind w:firstLineChars="200" w:firstLine="640"/>
        <w:rPr>
          <w:rFonts w:ascii="仿宋_GB2312" w:eastAsia="仿宋_GB2312" w:hAnsi="仿宋"/>
          <w:bCs/>
          <w:color w:val="000000" w:themeColor="text1"/>
          <w:kern w:val="0"/>
          <w:sz w:val="32"/>
          <w:szCs w:val="32"/>
        </w:rPr>
      </w:pPr>
      <w:r w:rsidRPr="00F365E0">
        <w:rPr>
          <w:rFonts w:ascii="仿宋_GB2312" w:eastAsia="仿宋_GB2312" w:hAnsi="仿宋" w:hint="eastAsia"/>
          <w:bCs/>
          <w:color w:val="000000" w:themeColor="text1"/>
          <w:kern w:val="0"/>
          <w:sz w:val="32"/>
          <w:szCs w:val="32"/>
        </w:rPr>
        <w:t>为深化教学改革，学校加入由苏州农业职业技术学院牵头的“中国智慧农业教学联盟”，积极培养一批既懂现代农业技术，又熟悉当地情况，“下得去、用得上、留得住”的涉农专业人才和“懂技术、能经营、会管理”的新型职业农民。在教学实践中，</w:t>
      </w:r>
      <w:r w:rsidRPr="00F365E0">
        <w:rPr>
          <w:rFonts w:ascii="仿宋_GB2312" w:eastAsia="仿宋_GB2312" w:hAnsi="仿宋" w:hint="eastAsia"/>
          <w:bCs/>
          <w:color w:val="000000" w:themeColor="text1"/>
          <w:kern w:val="0"/>
          <w:sz w:val="32"/>
          <w:szCs w:val="32"/>
        </w:rPr>
        <w:lastRenderedPageBreak/>
        <w:t>立足校地合作、校企合作，工学交替开展田间课堂教学。田间课堂紧密围绕当地产业发展和农业生产者的实际需求，开发出相应的技能包，利用现场技术示范、技术指导等形式，实现了“基地上讲、田头上练、观摩中引、网络中学”，引导教师把论文写在大地上，把成果留在农民家。逐步形成了以培养学生的实践能力为主线，强化学生的专业技能，实施“基础技能、核心技能、综合技能三步递进”“学习任务与工作任务、学习条件与工作条件、学生角色与员工角色、教师角色与师傅角色四度融合”的“三步递进、四度融合”人才培养模式，凸显了精技强能的培养目标，提高了人才培养质量。</w:t>
      </w:r>
    </w:p>
    <w:p w:rsidR="00E4588E" w:rsidRPr="00F365E0" w:rsidRDefault="00E4588E" w:rsidP="00E4588E">
      <w:pPr>
        <w:spacing w:line="560" w:lineRule="exact"/>
        <w:ind w:firstLineChars="200" w:firstLine="640"/>
        <w:rPr>
          <w:rFonts w:ascii="仿宋_GB2312" w:eastAsia="仿宋_GB2312" w:hAnsi="仿宋"/>
          <w:bCs/>
          <w:color w:val="000000" w:themeColor="text1"/>
          <w:kern w:val="0"/>
          <w:sz w:val="32"/>
          <w:szCs w:val="32"/>
        </w:rPr>
      </w:pPr>
      <w:r w:rsidRPr="00F365E0">
        <w:rPr>
          <w:rFonts w:ascii="仿宋_GB2312" w:eastAsia="仿宋_GB2312" w:hAnsi="仿宋" w:hint="eastAsia"/>
          <w:bCs/>
          <w:color w:val="000000" w:themeColor="text1"/>
          <w:kern w:val="0"/>
          <w:sz w:val="32"/>
          <w:szCs w:val="32"/>
        </w:rPr>
        <w:t>教师能充分利用信息技术的优势，加大有用信息技术与教学的深度融合，在教学过程中推行项目化教学、案例教学、情景教学、工作过程导向教学方法；以项目课程为引导，将课堂教学向车间、实验室、工厂的现场教学转移，让学生在学中做，做中学，充分调动学生的学习兴趣，将学习者的自主性最大化的发挥作用。近几年，学校积极组织教师参加各级各类信息化比赛、教学大赛、课题研究等活动，取得了显著的成绩。</w:t>
      </w:r>
    </w:p>
    <w:p w:rsidR="00E4588E" w:rsidRPr="00F365E0" w:rsidRDefault="00E4588E" w:rsidP="00E4588E">
      <w:pPr>
        <w:spacing w:line="560" w:lineRule="exact"/>
        <w:ind w:firstLineChars="200" w:firstLine="640"/>
        <w:jc w:val="left"/>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3.课程与教学资源开发</w:t>
      </w:r>
    </w:p>
    <w:p w:rsidR="00E4588E" w:rsidRPr="00F365E0" w:rsidRDefault="00E4588E" w:rsidP="00E4588E">
      <w:pPr>
        <w:spacing w:line="560" w:lineRule="exact"/>
        <w:ind w:firstLineChars="200" w:firstLine="640"/>
        <w:jc w:val="left"/>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学校根据《江苏省职业教育课程改革行动计划》，制定学校课改工作方案。大力推进校本教材建设制度和“三项提升”工程方案的实施，在课程的开发、选用、更新上已形成了相应的机制。国家课程、省级课程严格执行江苏省职业学校核心课程标准，规范课程设置，制定学校课程计划，所有的课程具有完善的教学基本要求，教师在教学实施过程中严格按照教学基本要求实施教学。</w:t>
      </w:r>
      <w:r w:rsidRPr="00F365E0">
        <w:rPr>
          <w:rFonts w:ascii="仿宋_GB2312" w:eastAsia="仿宋_GB2312" w:hint="eastAsia"/>
          <w:color w:val="000000" w:themeColor="text1"/>
          <w:sz w:val="32"/>
          <w:szCs w:val="32"/>
        </w:rPr>
        <w:lastRenderedPageBreak/>
        <w:t>学校教师出版了《计算机编程基础—C语言》《电工技术基础》《表面贴装技术》《维修电工实训教程》《机械基础》等28本教材；开发了《园林技术综合实训》《实用插花技术》《园林病虫害防治》《环境保护》等9本校本教材。</w:t>
      </w:r>
    </w:p>
    <w:p w:rsidR="00E4588E" w:rsidRPr="00F365E0" w:rsidRDefault="00E4588E" w:rsidP="00E4588E">
      <w:pPr>
        <w:spacing w:line="560" w:lineRule="exact"/>
        <w:ind w:firstLineChars="200" w:firstLine="640"/>
        <w:jc w:val="left"/>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4.教育科研和队伍建设</w:t>
      </w:r>
    </w:p>
    <w:p w:rsidR="00E4588E" w:rsidRDefault="00E4588E" w:rsidP="00E4588E">
      <w:pPr>
        <w:spacing w:line="560" w:lineRule="exact"/>
        <w:ind w:firstLineChars="200" w:firstLine="640"/>
        <w:rPr>
          <w:rFonts w:ascii="仿宋_GB2312" w:eastAsia="仿宋_GB2312" w:hint="eastAsia"/>
          <w:color w:val="000000" w:themeColor="text1"/>
          <w:sz w:val="32"/>
          <w:szCs w:val="32"/>
        </w:rPr>
      </w:pPr>
      <w:r w:rsidRPr="00F365E0">
        <w:rPr>
          <w:rFonts w:ascii="仿宋_GB2312" w:eastAsia="仿宋_GB2312" w:hint="eastAsia"/>
          <w:color w:val="000000" w:themeColor="text1"/>
          <w:sz w:val="32"/>
          <w:szCs w:val="32"/>
        </w:rPr>
        <w:t>学校高度重视教科研工作，鼓励广大教师积极申报各级各类研究课题，由教科室专门负责全校教科研工作管理，学校各级课题立项制度完善，申报、实施各级教研课题有序，开、结题规范、资料完整，课题成果获得较高评价。积极引导教师撰写教学教育论文，参加各层次优秀论文评比的共有150篇，在各级各类杂志上发表论文22篇，现有省级在研课题8个，其中省职教学会研究课题5个，省职教教改研究课题3个。</w:t>
      </w:r>
    </w:p>
    <w:p w:rsidR="00074F27" w:rsidRPr="00F365E0" w:rsidRDefault="00074F27" w:rsidP="00074F27">
      <w:pPr>
        <w:spacing w:line="560" w:lineRule="exact"/>
        <w:ind w:firstLineChars="200" w:firstLine="600"/>
        <w:rPr>
          <w:rFonts w:ascii="仿宋_GB2312" w:eastAsia="仿宋_GB2312" w:hint="eastAsia"/>
          <w:color w:val="000000" w:themeColor="text1"/>
          <w:sz w:val="30"/>
          <w:szCs w:val="30"/>
        </w:rPr>
      </w:pPr>
    </w:p>
    <w:p w:rsidR="00E4588E" w:rsidRPr="00F365E0" w:rsidRDefault="00E4588E" w:rsidP="00E4588E">
      <w:pPr>
        <w:spacing w:line="560" w:lineRule="exact"/>
        <w:jc w:val="center"/>
        <w:rPr>
          <w:rFonts w:ascii="仿宋_GB2312" w:eastAsia="仿宋_GB2312" w:hAnsi="仿宋"/>
          <w:b/>
          <w:color w:val="000000" w:themeColor="text1"/>
          <w:sz w:val="30"/>
          <w:szCs w:val="30"/>
        </w:rPr>
      </w:pPr>
      <w:r w:rsidRPr="00F365E0">
        <w:rPr>
          <w:rFonts w:ascii="仿宋_GB2312" w:eastAsia="仿宋_GB2312" w:hAnsi="仿宋" w:hint="eastAsia"/>
          <w:b/>
          <w:color w:val="000000" w:themeColor="text1"/>
          <w:sz w:val="30"/>
          <w:szCs w:val="30"/>
        </w:rPr>
        <w:t>2019年教科研成果情况一览表</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0"/>
        <w:gridCol w:w="3898"/>
        <w:gridCol w:w="1564"/>
      </w:tblGrid>
      <w:tr w:rsidR="00E4588E" w:rsidRPr="00F365E0" w:rsidTr="00E4588E">
        <w:trPr>
          <w:trHeight w:val="680"/>
          <w:jc w:val="center"/>
        </w:trPr>
        <w:tc>
          <w:tcPr>
            <w:tcW w:w="1180" w:type="dxa"/>
            <w:shd w:val="clear" w:color="auto" w:fill="FFFFFF" w:themeFill="background1"/>
          </w:tcPr>
          <w:p w:rsidR="00E4588E" w:rsidRPr="00F365E0" w:rsidRDefault="00E4588E" w:rsidP="00E4588E">
            <w:pPr>
              <w:snapToGrid w:val="0"/>
              <w:spacing w:line="560" w:lineRule="exact"/>
              <w:jc w:val="center"/>
              <w:rPr>
                <w:rFonts w:ascii="仿宋_GB2312" w:eastAsia="仿宋_GB2312" w:hAnsi="仿宋"/>
                <w:b/>
                <w:color w:val="000000" w:themeColor="text1"/>
                <w:sz w:val="24"/>
              </w:rPr>
            </w:pPr>
            <w:r w:rsidRPr="00F365E0">
              <w:rPr>
                <w:rFonts w:ascii="仿宋_GB2312" w:eastAsia="仿宋_GB2312" w:hAnsi="仿宋" w:hint="eastAsia"/>
                <w:b/>
                <w:color w:val="000000" w:themeColor="text1"/>
                <w:sz w:val="24"/>
              </w:rPr>
              <w:t>序号</w:t>
            </w:r>
          </w:p>
        </w:tc>
        <w:tc>
          <w:tcPr>
            <w:tcW w:w="3898" w:type="dxa"/>
            <w:shd w:val="clear" w:color="auto" w:fill="FFFFFF" w:themeFill="background1"/>
          </w:tcPr>
          <w:p w:rsidR="00E4588E" w:rsidRPr="00F365E0" w:rsidRDefault="00E4588E" w:rsidP="00E4588E">
            <w:pPr>
              <w:snapToGrid w:val="0"/>
              <w:spacing w:line="560" w:lineRule="exact"/>
              <w:jc w:val="center"/>
              <w:rPr>
                <w:rFonts w:ascii="仿宋_GB2312" w:eastAsia="仿宋_GB2312" w:hAnsi="仿宋"/>
                <w:b/>
                <w:color w:val="000000" w:themeColor="text1"/>
                <w:sz w:val="24"/>
              </w:rPr>
            </w:pPr>
            <w:r w:rsidRPr="00F365E0">
              <w:rPr>
                <w:rFonts w:ascii="仿宋_GB2312" w:eastAsia="仿宋_GB2312" w:hAnsi="仿宋" w:hint="eastAsia"/>
                <w:b/>
                <w:color w:val="000000" w:themeColor="text1"/>
                <w:sz w:val="24"/>
              </w:rPr>
              <w:t>项目名称</w:t>
            </w:r>
          </w:p>
        </w:tc>
        <w:tc>
          <w:tcPr>
            <w:tcW w:w="1564" w:type="dxa"/>
            <w:shd w:val="clear" w:color="auto" w:fill="FFFFFF" w:themeFill="background1"/>
          </w:tcPr>
          <w:p w:rsidR="00E4588E" w:rsidRPr="00F365E0" w:rsidRDefault="00E4588E" w:rsidP="00E4588E">
            <w:pPr>
              <w:snapToGrid w:val="0"/>
              <w:spacing w:line="560" w:lineRule="exact"/>
              <w:jc w:val="center"/>
              <w:rPr>
                <w:rFonts w:ascii="仿宋_GB2312" w:eastAsia="仿宋_GB2312" w:hAnsi="仿宋"/>
                <w:b/>
                <w:color w:val="000000" w:themeColor="text1"/>
                <w:sz w:val="24"/>
              </w:rPr>
            </w:pPr>
            <w:r w:rsidRPr="00F365E0">
              <w:rPr>
                <w:rFonts w:ascii="仿宋_GB2312" w:eastAsia="仿宋_GB2312" w:hAnsi="仿宋" w:hint="eastAsia"/>
                <w:b/>
                <w:color w:val="000000" w:themeColor="text1"/>
                <w:sz w:val="24"/>
              </w:rPr>
              <w:t>2019年</w:t>
            </w:r>
          </w:p>
        </w:tc>
      </w:tr>
      <w:tr w:rsidR="00E4588E" w:rsidRPr="00F365E0" w:rsidTr="00E4588E">
        <w:trPr>
          <w:trHeight w:val="680"/>
          <w:jc w:val="center"/>
        </w:trPr>
        <w:tc>
          <w:tcPr>
            <w:tcW w:w="1180"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1</w:t>
            </w:r>
          </w:p>
        </w:tc>
        <w:tc>
          <w:tcPr>
            <w:tcW w:w="3898"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省级立项课题数</w:t>
            </w:r>
          </w:p>
        </w:tc>
        <w:tc>
          <w:tcPr>
            <w:tcW w:w="1564"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1</w:t>
            </w:r>
          </w:p>
        </w:tc>
      </w:tr>
      <w:tr w:rsidR="00E4588E" w:rsidRPr="00F365E0" w:rsidTr="00E4588E">
        <w:trPr>
          <w:trHeight w:val="680"/>
          <w:jc w:val="center"/>
        </w:trPr>
        <w:tc>
          <w:tcPr>
            <w:tcW w:w="1180"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2</w:t>
            </w:r>
          </w:p>
        </w:tc>
        <w:tc>
          <w:tcPr>
            <w:tcW w:w="3898"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省级结题课题数</w:t>
            </w:r>
          </w:p>
        </w:tc>
        <w:tc>
          <w:tcPr>
            <w:tcW w:w="1564"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color w:val="000000" w:themeColor="text1"/>
                <w:sz w:val="24"/>
              </w:rPr>
              <w:t>1</w:t>
            </w:r>
          </w:p>
        </w:tc>
      </w:tr>
      <w:tr w:rsidR="00E4588E" w:rsidRPr="00F365E0" w:rsidTr="00E4588E">
        <w:trPr>
          <w:trHeight w:val="680"/>
          <w:jc w:val="center"/>
        </w:trPr>
        <w:tc>
          <w:tcPr>
            <w:tcW w:w="1180"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3</w:t>
            </w:r>
          </w:p>
        </w:tc>
        <w:tc>
          <w:tcPr>
            <w:tcW w:w="3898"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市级立项课题数</w:t>
            </w:r>
          </w:p>
        </w:tc>
        <w:tc>
          <w:tcPr>
            <w:tcW w:w="1564"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0</w:t>
            </w:r>
          </w:p>
        </w:tc>
      </w:tr>
      <w:tr w:rsidR="00E4588E" w:rsidRPr="00F365E0" w:rsidTr="00E4588E">
        <w:trPr>
          <w:trHeight w:val="680"/>
          <w:jc w:val="center"/>
        </w:trPr>
        <w:tc>
          <w:tcPr>
            <w:tcW w:w="1180"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4</w:t>
            </w:r>
          </w:p>
        </w:tc>
        <w:tc>
          <w:tcPr>
            <w:tcW w:w="3898"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市级结题课题数</w:t>
            </w:r>
          </w:p>
        </w:tc>
        <w:tc>
          <w:tcPr>
            <w:tcW w:w="1564"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0</w:t>
            </w:r>
          </w:p>
        </w:tc>
      </w:tr>
      <w:tr w:rsidR="00E4588E" w:rsidRPr="00F365E0" w:rsidTr="00E4588E">
        <w:trPr>
          <w:trHeight w:val="680"/>
          <w:jc w:val="center"/>
        </w:trPr>
        <w:tc>
          <w:tcPr>
            <w:tcW w:w="1180"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5</w:t>
            </w:r>
          </w:p>
        </w:tc>
        <w:tc>
          <w:tcPr>
            <w:tcW w:w="3898"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江阴市级立项课题数</w:t>
            </w:r>
          </w:p>
        </w:tc>
        <w:tc>
          <w:tcPr>
            <w:tcW w:w="1564"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color w:val="000000" w:themeColor="text1"/>
                <w:sz w:val="24"/>
              </w:rPr>
              <w:t>4</w:t>
            </w:r>
          </w:p>
        </w:tc>
      </w:tr>
      <w:tr w:rsidR="00E4588E" w:rsidRPr="00F365E0" w:rsidTr="00E4588E">
        <w:trPr>
          <w:trHeight w:val="680"/>
          <w:jc w:val="center"/>
        </w:trPr>
        <w:tc>
          <w:tcPr>
            <w:tcW w:w="1180"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6</w:t>
            </w:r>
          </w:p>
        </w:tc>
        <w:tc>
          <w:tcPr>
            <w:tcW w:w="3898"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江阴市级结题课题数</w:t>
            </w:r>
          </w:p>
        </w:tc>
        <w:tc>
          <w:tcPr>
            <w:tcW w:w="1564"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1</w:t>
            </w:r>
          </w:p>
        </w:tc>
      </w:tr>
      <w:tr w:rsidR="00E4588E" w:rsidRPr="00F365E0" w:rsidTr="00E4588E">
        <w:trPr>
          <w:trHeight w:val="680"/>
          <w:jc w:val="center"/>
        </w:trPr>
        <w:tc>
          <w:tcPr>
            <w:tcW w:w="1180"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7</w:t>
            </w:r>
          </w:p>
        </w:tc>
        <w:tc>
          <w:tcPr>
            <w:tcW w:w="3898"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市级以上刊物发表论文数</w:t>
            </w:r>
          </w:p>
        </w:tc>
        <w:tc>
          <w:tcPr>
            <w:tcW w:w="1564" w:type="dxa"/>
            <w:shd w:val="clear" w:color="auto" w:fill="auto"/>
          </w:tcPr>
          <w:p w:rsidR="00E4588E" w:rsidRPr="00F365E0" w:rsidRDefault="00E4588E" w:rsidP="00E4588E">
            <w:pPr>
              <w:snapToGrid w:val="0"/>
              <w:spacing w:line="560" w:lineRule="exact"/>
              <w:jc w:val="center"/>
              <w:rPr>
                <w:rFonts w:ascii="仿宋_GB2312" w:eastAsia="仿宋_GB2312" w:hAnsi="仿宋"/>
                <w:color w:val="000000" w:themeColor="text1"/>
                <w:sz w:val="24"/>
              </w:rPr>
            </w:pPr>
            <w:r w:rsidRPr="00F365E0">
              <w:rPr>
                <w:rFonts w:ascii="仿宋_GB2312" w:eastAsia="仿宋_GB2312" w:hAnsi="仿宋" w:hint="eastAsia"/>
                <w:color w:val="000000" w:themeColor="text1"/>
                <w:sz w:val="24"/>
              </w:rPr>
              <w:t>1</w:t>
            </w:r>
            <w:r w:rsidRPr="00F365E0">
              <w:rPr>
                <w:rFonts w:ascii="仿宋_GB2312" w:eastAsia="仿宋_GB2312" w:hAnsi="仿宋"/>
                <w:color w:val="000000" w:themeColor="text1"/>
                <w:sz w:val="24"/>
              </w:rPr>
              <w:t>2</w:t>
            </w:r>
          </w:p>
        </w:tc>
      </w:tr>
    </w:tbl>
    <w:p w:rsidR="00E4588E" w:rsidRPr="00F365E0" w:rsidRDefault="00E4588E" w:rsidP="00E4588E">
      <w:pPr>
        <w:pStyle w:val="4"/>
        <w:ind w:firstLine="562"/>
        <w:jc w:val="center"/>
        <w:rPr>
          <w:rFonts w:hint="eastAsia"/>
          <w:color w:val="000000" w:themeColor="text1"/>
        </w:rPr>
      </w:pPr>
      <w:r w:rsidRPr="00F365E0">
        <w:rPr>
          <w:rFonts w:hint="eastAsia"/>
          <w:color w:val="000000" w:themeColor="text1"/>
        </w:rPr>
        <w:lastRenderedPageBreak/>
        <w:t>论文发表和获奖统计表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2"/>
        <w:gridCol w:w="1530"/>
        <w:gridCol w:w="1530"/>
        <w:gridCol w:w="1530"/>
        <w:gridCol w:w="1530"/>
      </w:tblGrid>
      <w:tr w:rsidR="00E4588E" w:rsidRPr="00F365E0" w:rsidTr="00E4588E">
        <w:trPr>
          <w:trHeight w:val="454"/>
          <w:jc w:val="center"/>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bookmarkStart w:id="32" w:name="_Toc17191"/>
            <w:r w:rsidRPr="00CD1B79">
              <w:rPr>
                <w:rFonts w:ascii="仿宋_GB2312" w:eastAsia="仿宋_GB2312" w:hAnsi="黑体" w:cs="Times New Roman" w:hint="eastAsia"/>
                <w:bCs/>
                <w:color w:val="000000" w:themeColor="text1"/>
                <w:kern w:val="0"/>
                <w:sz w:val="24"/>
                <w:szCs w:val="24"/>
              </w:rPr>
              <w:t>时间</w:t>
            </w:r>
            <w:bookmarkEnd w:id="32"/>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bookmarkStart w:id="33" w:name="_Toc31994"/>
            <w:r w:rsidRPr="00CD1B79">
              <w:rPr>
                <w:rFonts w:ascii="仿宋_GB2312" w:eastAsia="仿宋_GB2312" w:hAnsi="黑体" w:cs="Times New Roman" w:hint="eastAsia"/>
                <w:bCs/>
                <w:color w:val="000000" w:themeColor="text1"/>
                <w:kern w:val="0"/>
                <w:sz w:val="24"/>
                <w:szCs w:val="24"/>
              </w:rPr>
              <w:t>省级以上论文发表</w:t>
            </w:r>
            <w:bookmarkEnd w:id="33"/>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bookmarkStart w:id="34" w:name="_Toc29950"/>
            <w:r w:rsidRPr="00CD1B79">
              <w:rPr>
                <w:rFonts w:ascii="仿宋_GB2312" w:eastAsia="仿宋_GB2312" w:hAnsi="黑体" w:cs="Times New Roman" w:hint="eastAsia"/>
                <w:bCs/>
                <w:color w:val="000000" w:themeColor="text1"/>
                <w:kern w:val="0"/>
                <w:sz w:val="24"/>
                <w:szCs w:val="24"/>
              </w:rPr>
              <w:t>江苏省级论文获奖</w:t>
            </w:r>
            <w:bookmarkEnd w:id="34"/>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bookmarkStart w:id="35" w:name="_Toc17903"/>
            <w:r w:rsidRPr="00CD1B79">
              <w:rPr>
                <w:rFonts w:ascii="仿宋_GB2312" w:eastAsia="仿宋_GB2312" w:hAnsi="黑体" w:cs="Times New Roman" w:hint="eastAsia"/>
                <w:bCs/>
                <w:color w:val="000000" w:themeColor="text1"/>
                <w:kern w:val="0"/>
                <w:sz w:val="24"/>
                <w:szCs w:val="24"/>
              </w:rPr>
              <w:t>无锡市级论文获奖</w:t>
            </w:r>
            <w:bookmarkEnd w:id="35"/>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bookmarkStart w:id="36" w:name="_Toc27603"/>
            <w:r w:rsidRPr="00CD1B79">
              <w:rPr>
                <w:rFonts w:ascii="仿宋_GB2312" w:eastAsia="仿宋_GB2312" w:hAnsi="黑体" w:cs="Times New Roman" w:hint="eastAsia"/>
                <w:bCs/>
                <w:color w:val="000000" w:themeColor="text1"/>
                <w:kern w:val="0"/>
                <w:sz w:val="24"/>
                <w:szCs w:val="24"/>
              </w:rPr>
              <w:t>江阴市级论文获奖</w:t>
            </w:r>
            <w:bookmarkEnd w:id="36"/>
          </w:p>
        </w:tc>
      </w:tr>
      <w:tr w:rsidR="00E4588E" w:rsidRPr="00F365E0" w:rsidTr="00E4588E">
        <w:trPr>
          <w:trHeight w:val="454"/>
          <w:jc w:val="center"/>
        </w:trPr>
        <w:tc>
          <w:tcPr>
            <w:tcW w:w="1392"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r w:rsidRPr="00CD1B79">
              <w:rPr>
                <w:rFonts w:ascii="仿宋_GB2312" w:eastAsia="仿宋_GB2312" w:hAnsi="黑体" w:cs="Times New Roman" w:hint="eastAsia"/>
                <w:bCs/>
                <w:color w:val="000000" w:themeColor="text1"/>
                <w:kern w:val="0"/>
                <w:sz w:val="24"/>
                <w:szCs w:val="24"/>
              </w:rPr>
              <w:t>2019.1-2019.12</w:t>
            </w:r>
          </w:p>
        </w:tc>
        <w:tc>
          <w:tcPr>
            <w:tcW w:w="1530"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color w:val="000000" w:themeColor="text1"/>
                <w:kern w:val="0"/>
                <w:sz w:val="24"/>
                <w:szCs w:val="24"/>
              </w:rPr>
            </w:pPr>
            <w:r w:rsidRPr="00CD1B79">
              <w:rPr>
                <w:rFonts w:ascii="仿宋_GB2312" w:eastAsia="仿宋_GB2312" w:hAnsi="黑体" w:cs="Times New Roman" w:hint="eastAsia"/>
                <w:color w:val="000000" w:themeColor="text1"/>
                <w:kern w:val="0"/>
                <w:sz w:val="24"/>
                <w:szCs w:val="24"/>
              </w:rPr>
              <w:t>12</w:t>
            </w:r>
          </w:p>
        </w:tc>
        <w:tc>
          <w:tcPr>
            <w:tcW w:w="1530"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color w:val="000000" w:themeColor="text1"/>
                <w:kern w:val="0"/>
                <w:sz w:val="24"/>
                <w:szCs w:val="24"/>
              </w:rPr>
            </w:pPr>
            <w:r w:rsidRPr="00CD1B79">
              <w:rPr>
                <w:rFonts w:ascii="仿宋_GB2312" w:eastAsia="仿宋_GB2312" w:hAnsi="黑体" w:cs="Times New Roman" w:hint="eastAsia"/>
                <w:color w:val="000000" w:themeColor="text1"/>
                <w:kern w:val="0"/>
                <w:sz w:val="24"/>
                <w:szCs w:val="24"/>
              </w:rPr>
              <w:t>6</w:t>
            </w:r>
          </w:p>
        </w:tc>
        <w:tc>
          <w:tcPr>
            <w:tcW w:w="1530"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color w:val="000000" w:themeColor="text1"/>
                <w:kern w:val="0"/>
                <w:sz w:val="24"/>
                <w:szCs w:val="24"/>
              </w:rPr>
            </w:pPr>
            <w:r w:rsidRPr="00CD1B79">
              <w:rPr>
                <w:rFonts w:ascii="仿宋_GB2312" w:eastAsia="仿宋_GB2312" w:hAnsi="黑体" w:cs="Times New Roman" w:hint="eastAsia"/>
                <w:color w:val="000000" w:themeColor="text1"/>
                <w:kern w:val="0"/>
                <w:sz w:val="24"/>
                <w:szCs w:val="24"/>
              </w:rPr>
              <w:t>68</w:t>
            </w:r>
          </w:p>
        </w:tc>
        <w:tc>
          <w:tcPr>
            <w:tcW w:w="1530"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color w:val="000000" w:themeColor="text1"/>
                <w:kern w:val="0"/>
                <w:sz w:val="24"/>
                <w:szCs w:val="24"/>
              </w:rPr>
            </w:pPr>
            <w:r w:rsidRPr="00CD1B79">
              <w:rPr>
                <w:rFonts w:ascii="仿宋_GB2312" w:eastAsia="仿宋_GB2312" w:hAnsi="黑体" w:cs="Times New Roman" w:hint="eastAsia"/>
                <w:color w:val="000000" w:themeColor="text1"/>
                <w:kern w:val="0"/>
                <w:sz w:val="24"/>
                <w:szCs w:val="24"/>
              </w:rPr>
              <w:t>2</w:t>
            </w:r>
          </w:p>
        </w:tc>
      </w:tr>
    </w:tbl>
    <w:p w:rsidR="00E4588E" w:rsidRPr="00F365E0" w:rsidRDefault="00E4588E" w:rsidP="00E4588E">
      <w:pPr>
        <w:pStyle w:val="4"/>
        <w:ind w:firstLine="562"/>
        <w:jc w:val="center"/>
        <w:rPr>
          <w:rFonts w:hint="eastAsia"/>
          <w:color w:val="000000" w:themeColor="text1"/>
        </w:rPr>
      </w:pPr>
      <w:r w:rsidRPr="00F365E0">
        <w:rPr>
          <w:rFonts w:hint="eastAsia"/>
          <w:color w:val="000000" w:themeColor="text1"/>
        </w:rPr>
        <w:t>结题课题和在研课题统计表</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5"/>
        <w:gridCol w:w="1275"/>
        <w:gridCol w:w="1985"/>
        <w:gridCol w:w="1886"/>
        <w:gridCol w:w="1449"/>
      </w:tblGrid>
      <w:tr w:rsidR="00E4588E" w:rsidRPr="00F365E0" w:rsidTr="00CD1B79">
        <w:trPr>
          <w:trHeight w:val="454"/>
          <w:jc w:val="center"/>
        </w:trPr>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bookmarkStart w:id="37" w:name="_Toc6185"/>
            <w:r w:rsidRPr="00CD1B79">
              <w:rPr>
                <w:rFonts w:ascii="仿宋_GB2312" w:eastAsia="仿宋_GB2312" w:hAnsi="黑体" w:cs="Times New Roman" w:hint="eastAsia"/>
                <w:bCs/>
                <w:color w:val="000000" w:themeColor="text1"/>
                <w:kern w:val="0"/>
                <w:sz w:val="24"/>
                <w:szCs w:val="24"/>
              </w:rPr>
              <w:t>时间</w:t>
            </w:r>
            <w:bookmarkEnd w:id="37"/>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B79" w:rsidRDefault="00E4588E" w:rsidP="00E4588E">
            <w:pPr>
              <w:jc w:val="center"/>
              <w:rPr>
                <w:rFonts w:ascii="仿宋_GB2312" w:eastAsia="仿宋_GB2312" w:hAnsi="黑体" w:cs="Times New Roman"/>
                <w:bCs/>
                <w:color w:val="000000" w:themeColor="text1"/>
                <w:kern w:val="0"/>
                <w:sz w:val="24"/>
                <w:szCs w:val="24"/>
              </w:rPr>
            </w:pPr>
            <w:bookmarkStart w:id="38" w:name="_Toc21177"/>
            <w:r w:rsidRPr="00CD1B79">
              <w:rPr>
                <w:rFonts w:ascii="仿宋_GB2312" w:eastAsia="仿宋_GB2312" w:hAnsi="黑体" w:cs="Times New Roman" w:hint="eastAsia"/>
                <w:bCs/>
                <w:color w:val="000000" w:themeColor="text1"/>
                <w:kern w:val="0"/>
                <w:sz w:val="24"/>
                <w:szCs w:val="24"/>
              </w:rPr>
              <w:t>国家级</w:t>
            </w:r>
          </w:p>
          <w:p w:rsidR="00E4588E" w:rsidRPr="00CD1B79" w:rsidRDefault="00E4588E" w:rsidP="00E4588E">
            <w:pPr>
              <w:jc w:val="center"/>
              <w:rPr>
                <w:rFonts w:ascii="仿宋_GB2312" w:eastAsia="仿宋_GB2312" w:hAnsi="黑体" w:cs="Times New Roman"/>
                <w:bCs/>
                <w:color w:val="000000" w:themeColor="text1"/>
                <w:kern w:val="0"/>
                <w:sz w:val="24"/>
                <w:szCs w:val="24"/>
              </w:rPr>
            </w:pPr>
            <w:r w:rsidRPr="00CD1B79">
              <w:rPr>
                <w:rFonts w:ascii="仿宋_GB2312" w:eastAsia="仿宋_GB2312" w:hAnsi="黑体" w:cs="Times New Roman" w:hint="eastAsia"/>
                <w:bCs/>
                <w:color w:val="000000" w:themeColor="text1"/>
                <w:kern w:val="0"/>
                <w:sz w:val="24"/>
                <w:szCs w:val="24"/>
              </w:rPr>
              <w:t>课题结题</w:t>
            </w:r>
            <w:bookmarkEnd w:id="38"/>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B79" w:rsidRDefault="00E4588E" w:rsidP="00E4588E">
            <w:pPr>
              <w:jc w:val="center"/>
              <w:rPr>
                <w:rFonts w:ascii="仿宋_GB2312" w:eastAsia="仿宋_GB2312" w:hAnsi="黑体" w:cs="Times New Roman"/>
                <w:bCs/>
                <w:color w:val="000000" w:themeColor="text1"/>
                <w:kern w:val="0"/>
                <w:sz w:val="24"/>
                <w:szCs w:val="24"/>
              </w:rPr>
            </w:pPr>
            <w:bookmarkStart w:id="39" w:name="_Toc6768"/>
            <w:r w:rsidRPr="00CD1B79">
              <w:rPr>
                <w:rFonts w:ascii="仿宋_GB2312" w:eastAsia="仿宋_GB2312" w:hAnsi="黑体" w:cs="Times New Roman" w:hint="eastAsia"/>
                <w:bCs/>
                <w:color w:val="000000" w:themeColor="text1"/>
                <w:kern w:val="0"/>
                <w:sz w:val="24"/>
                <w:szCs w:val="24"/>
              </w:rPr>
              <w:t>江苏省级</w:t>
            </w:r>
          </w:p>
          <w:p w:rsidR="00E4588E" w:rsidRPr="00CD1B79" w:rsidRDefault="00E4588E" w:rsidP="00E4588E">
            <w:pPr>
              <w:jc w:val="center"/>
              <w:rPr>
                <w:rFonts w:ascii="仿宋_GB2312" w:eastAsia="仿宋_GB2312" w:hAnsi="黑体" w:cs="Times New Roman"/>
                <w:bCs/>
                <w:color w:val="000000" w:themeColor="text1"/>
                <w:kern w:val="0"/>
                <w:sz w:val="24"/>
                <w:szCs w:val="24"/>
              </w:rPr>
            </w:pPr>
            <w:r w:rsidRPr="00CD1B79">
              <w:rPr>
                <w:rFonts w:ascii="仿宋_GB2312" w:eastAsia="仿宋_GB2312" w:hAnsi="黑体" w:cs="Times New Roman" w:hint="eastAsia"/>
                <w:bCs/>
                <w:color w:val="000000" w:themeColor="text1"/>
                <w:kern w:val="0"/>
                <w:sz w:val="24"/>
                <w:szCs w:val="24"/>
              </w:rPr>
              <w:t>课题结题</w:t>
            </w:r>
            <w:bookmarkEnd w:id="39"/>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B79" w:rsidRDefault="00E4588E" w:rsidP="00E4588E">
            <w:pPr>
              <w:jc w:val="center"/>
              <w:rPr>
                <w:rFonts w:ascii="仿宋_GB2312" w:eastAsia="仿宋_GB2312" w:hAnsi="黑体" w:cs="Times New Roman"/>
                <w:bCs/>
                <w:color w:val="000000" w:themeColor="text1"/>
                <w:kern w:val="0"/>
                <w:sz w:val="24"/>
                <w:szCs w:val="24"/>
              </w:rPr>
            </w:pPr>
            <w:bookmarkStart w:id="40" w:name="_Toc29320"/>
            <w:r w:rsidRPr="00CD1B79">
              <w:rPr>
                <w:rFonts w:ascii="仿宋_GB2312" w:eastAsia="仿宋_GB2312" w:hAnsi="黑体" w:cs="Times New Roman" w:hint="eastAsia"/>
                <w:bCs/>
                <w:color w:val="000000" w:themeColor="text1"/>
                <w:kern w:val="0"/>
                <w:sz w:val="24"/>
                <w:szCs w:val="24"/>
              </w:rPr>
              <w:t>无锡市级</w:t>
            </w:r>
          </w:p>
          <w:p w:rsidR="00E4588E" w:rsidRPr="00CD1B79" w:rsidRDefault="00E4588E" w:rsidP="00E4588E">
            <w:pPr>
              <w:jc w:val="center"/>
              <w:rPr>
                <w:rFonts w:ascii="仿宋_GB2312" w:eastAsia="仿宋_GB2312" w:hAnsi="黑体" w:cs="Times New Roman"/>
                <w:bCs/>
                <w:color w:val="000000" w:themeColor="text1"/>
                <w:kern w:val="0"/>
                <w:sz w:val="24"/>
                <w:szCs w:val="24"/>
              </w:rPr>
            </w:pPr>
            <w:r w:rsidRPr="00CD1B79">
              <w:rPr>
                <w:rFonts w:ascii="仿宋_GB2312" w:eastAsia="仿宋_GB2312" w:hAnsi="黑体" w:cs="Times New Roman" w:hint="eastAsia"/>
                <w:bCs/>
                <w:color w:val="000000" w:themeColor="text1"/>
                <w:kern w:val="0"/>
                <w:sz w:val="24"/>
                <w:szCs w:val="24"/>
              </w:rPr>
              <w:t>课题结题</w:t>
            </w:r>
            <w:bookmarkEnd w:id="40"/>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bookmarkStart w:id="41" w:name="_Toc23609"/>
            <w:r w:rsidRPr="00CD1B79">
              <w:rPr>
                <w:rFonts w:ascii="仿宋_GB2312" w:eastAsia="仿宋_GB2312" w:hAnsi="黑体" w:cs="Times New Roman" w:hint="eastAsia"/>
                <w:bCs/>
                <w:color w:val="000000" w:themeColor="text1"/>
                <w:kern w:val="0"/>
                <w:sz w:val="24"/>
                <w:szCs w:val="24"/>
              </w:rPr>
              <w:t>在研课题</w:t>
            </w:r>
            <w:bookmarkEnd w:id="41"/>
          </w:p>
        </w:tc>
      </w:tr>
      <w:tr w:rsidR="00E4588E" w:rsidRPr="00F365E0" w:rsidTr="00CD1B79">
        <w:trPr>
          <w:trHeight w:val="454"/>
          <w:jc w:val="center"/>
        </w:trPr>
        <w:tc>
          <w:tcPr>
            <w:tcW w:w="2005"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bCs/>
                <w:color w:val="000000" w:themeColor="text1"/>
                <w:kern w:val="0"/>
                <w:sz w:val="24"/>
                <w:szCs w:val="24"/>
              </w:rPr>
            </w:pPr>
            <w:r w:rsidRPr="00CD1B79">
              <w:rPr>
                <w:rFonts w:ascii="仿宋_GB2312" w:eastAsia="仿宋_GB2312" w:hAnsi="黑体" w:cs="Times New Roman" w:hint="eastAsia"/>
                <w:bCs/>
                <w:color w:val="000000" w:themeColor="text1"/>
                <w:kern w:val="0"/>
                <w:sz w:val="24"/>
                <w:szCs w:val="24"/>
              </w:rPr>
              <w:t>2019.1-2019.12</w:t>
            </w:r>
          </w:p>
        </w:tc>
        <w:tc>
          <w:tcPr>
            <w:tcW w:w="1275"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color w:val="000000" w:themeColor="text1"/>
                <w:kern w:val="0"/>
                <w:sz w:val="24"/>
                <w:szCs w:val="24"/>
              </w:rPr>
            </w:pPr>
            <w:r w:rsidRPr="00CD1B79">
              <w:rPr>
                <w:rFonts w:ascii="仿宋_GB2312" w:eastAsia="仿宋_GB2312" w:hAnsi="黑体" w:cs="Times New Roman" w:hint="eastAsia"/>
                <w:color w:val="000000" w:themeColor="text1"/>
                <w:kern w:val="0"/>
                <w:sz w:val="24"/>
                <w:szCs w:val="24"/>
              </w:rPr>
              <w:t>0</w:t>
            </w:r>
          </w:p>
        </w:tc>
        <w:tc>
          <w:tcPr>
            <w:tcW w:w="1985"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color w:val="000000" w:themeColor="text1"/>
                <w:kern w:val="0"/>
                <w:sz w:val="24"/>
                <w:szCs w:val="24"/>
              </w:rPr>
            </w:pPr>
            <w:r w:rsidRPr="00CD1B79">
              <w:rPr>
                <w:rFonts w:ascii="仿宋_GB2312" w:eastAsia="仿宋_GB2312" w:hAnsi="黑体" w:cs="Times New Roman" w:hint="eastAsia"/>
                <w:color w:val="000000" w:themeColor="text1"/>
                <w:kern w:val="0"/>
                <w:sz w:val="24"/>
                <w:szCs w:val="24"/>
              </w:rPr>
              <w:t>1</w:t>
            </w:r>
          </w:p>
        </w:tc>
        <w:tc>
          <w:tcPr>
            <w:tcW w:w="1886"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color w:val="000000" w:themeColor="text1"/>
                <w:kern w:val="0"/>
                <w:sz w:val="24"/>
                <w:szCs w:val="24"/>
              </w:rPr>
            </w:pPr>
            <w:r w:rsidRPr="00CD1B79">
              <w:rPr>
                <w:rFonts w:ascii="仿宋_GB2312" w:eastAsia="仿宋_GB2312" w:hAnsi="黑体" w:cs="Times New Roman" w:hint="eastAsia"/>
                <w:color w:val="000000" w:themeColor="text1"/>
                <w:kern w:val="0"/>
                <w:sz w:val="24"/>
                <w:szCs w:val="24"/>
              </w:rPr>
              <w:t>0</w:t>
            </w:r>
          </w:p>
        </w:tc>
        <w:tc>
          <w:tcPr>
            <w:tcW w:w="1449" w:type="dxa"/>
            <w:tcBorders>
              <w:top w:val="single" w:sz="4" w:space="0" w:color="000000"/>
            </w:tcBorders>
            <w:shd w:val="clear" w:color="auto" w:fill="auto"/>
            <w:vAlign w:val="center"/>
          </w:tcPr>
          <w:p w:rsidR="00E4588E" w:rsidRPr="00CD1B79" w:rsidRDefault="00E4588E" w:rsidP="00E4588E">
            <w:pPr>
              <w:jc w:val="center"/>
              <w:rPr>
                <w:rFonts w:ascii="仿宋_GB2312" w:eastAsia="仿宋_GB2312" w:hAnsi="黑体" w:cs="Times New Roman"/>
                <w:color w:val="000000" w:themeColor="text1"/>
                <w:kern w:val="0"/>
                <w:sz w:val="24"/>
                <w:szCs w:val="24"/>
              </w:rPr>
            </w:pPr>
            <w:r w:rsidRPr="00CD1B79">
              <w:rPr>
                <w:rFonts w:ascii="仿宋_GB2312" w:eastAsia="仿宋_GB2312" w:hAnsi="黑体" w:cs="Times New Roman" w:hint="eastAsia"/>
                <w:color w:val="000000" w:themeColor="text1"/>
                <w:kern w:val="0"/>
                <w:sz w:val="24"/>
                <w:szCs w:val="24"/>
              </w:rPr>
              <w:t>10</w:t>
            </w:r>
          </w:p>
        </w:tc>
      </w:tr>
    </w:tbl>
    <w:p w:rsidR="00C84339" w:rsidRPr="00C84339" w:rsidRDefault="00B16FB4" w:rsidP="00C84339">
      <w:pPr>
        <w:pStyle w:val="2"/>
        <w:spacing w:line="560" w:lineRule="exact"/>
        <w:rPr>
          <w:rFonts w:hint="eastAsia"/>
          <w:color w:val="000000" w:themeColor="text1"/>
        </w:rPr>
      </w:pPr>
      <w:bookmarkStart w:id="42" w:name="_Toc32912447"/>
      <w:r w:rsidRPr="00C84339">
        <w:rPr>
          <w:color w:val="000000" w:themeColor="text1"/>
        </w:rPr>
        <w:t>4</w:t>
      </w:r>
      <w:r w:rsidR="00B627AA" w:rsidRPr="00C84339">
        <w:rPr>
          <w:color w:val="000000" w:themeColor="text1"/>
        </w:rPr>
        <w:t>.</w:t>
      </w:r>
      <w:r w:rsidR="004614D9" w:rsidRPr="00C84339">
        <w:rPr>
          <w:color w:val="000000" w:themeColor="text1"/>
        </w:rPr>
        <w:t>5</w:t>
      </w:r>
      <w:r w:rsidR="00C84339">
        <w:rPr>
          <w:color w:val="000000" w:themeColor="text1"/>
        </w:rPr>
        <w:t>教师培养培训</w:t>
      </w:r>
      <w:bookmarkEnd w:id="42"/>
    </w:p>
    <w:p w:rsidR="00177CD3" w:rsidRPr="00177CD3" w:rsidRDefault="00177CD3" w:rsidP="00177CD3">
      <w:pPr>
        <w:spacing w:line="560" w:lineRule="exact"/>
        <w:ind w:firstLineChars="200" w:firstLine="640"/>
        <w:rPr>
          <w:rFonts w:ascii="仿宋_GB2312" w:eastAsia="仿宋_GB2312" w:hAnsi="宋体"/>
          <w:sz w:val="32"/>
          <w:szCs w:val="32"/>
        </w:rPr>
      </w:pPr>
      <w:bookmarkStart w:id="43" w:name="_Toc536019900"/>
      <w:r w:rsidRPr="00177CD3">
        <w:rPr>
          <w:rFonts w:ascii="仿宋_GB2312" w:eastAsia="仿宋_GB2312" w:hint="eastAsia"/>
          <w:sz w:val="32"/>
          <w:szCs w:val="32"/>
        </w:rPr>
        <w:t>学校坚持以提高教科研质量为中心，以校本研训、名师工程、青蓝工程、课题组建设、教学“三手”评比为立足点有效开展各级各类活动，在立足问题解决、提升教科研队伍素养、提升教科研实效上下功夫，做了有益的努力和探索，取得了一定的工作成效。</w:t>
      </w:r>
    </w:p>
    <w:p w:rsidR="00177CD3" w:rsidRPr="00177CD3" w:rsidRDefault="00177CD3" w:rsidP="00177CD3">
      <w:pPr>
        <w:spacing w:line="560" w:lineRule="exact"/>
        <w:ind w:firstLineChars="200" w:firstLine="640"/>
        <w:rPr>
          <w:rFonts w:ascii="仿宋_GB2312" w:eastAsia="仿宋_GB2312" w:hint="eastAsia"/>
          <w:sz w:val="32"/>
          <w:szCs w:val="32"/>
        </w:rPr>
      </w:pPr>
      <w:r w:rsidRPr="00177CD3">
        <w:rPr>
          <w:rFonts w:ascii="仿宋_GB2312" w:eastAsia="仿宋_GB2312" w:hAnsi="Calibri" w:cs="Times New Roman" w:hint="eastAsia"/>
          <w:sz w:val="32"/>
          <w:szCs w:val="32"/>
        </w:rPr>
        <w:t>2019年，学校继续加大财力投入，支持教师参与各级各类培训，年内共组织教师参加江阴市级以上培训80余人次，并组织部分教学和德育骨干教师到省内示范性职业院校培训1次、班主任培训1次，对教师的专业能力成长和发展起到了积极的推动作用。与此同时，学校还多次聘请专家来校作德育、科研讲座，提升了教师的教育教学理念和水平。</w:t>
      </w:r>
    </w:p>
    <w:p w:rsidR="00177CD3" w:rsidRPr="00177CD3" w:rsidRDefault="00177CD3" w:rsidP="00177CD3">
      <w:pPr>
        <w:spacing w:line="560" w:lineRule="exact"/>
        <w:ind w:firstLineChars="200" w:firstLine="640"/>
        <w:rPr>
          <w:rFonts w:ascii="仿宋_GB2312" w:eastAsia="仿宋_GB2312" w:hAnsi="Calibri" w:cs="Times New Roman" w:hint="eastAsia"/>
          <w:sz w:val="32"/>
          <w:szCs w:val="32"/>
        </w:rPr>
      </w:pPr>
      <w:r w:rsidRPr="00177CD3">
        <w:rPr>
          <w:rFonts w:ascii="仿宋_GB2312" w:eastAsia="仿宋_GB2312" w:hint="eastAsia"/>
          <w:sz w:val="32"/>
          <w:szCs w:val="32"/>
        </w:rPr>
        <w:t>认真开展青蓝工程，名特优、名师工作室等各项工作：9月份，组织了1位新入职教师的“青蓝结对”活动，各级名特优教师示范教学展示活动顺利展开，黄亚萍名师工作室顺利通过评审</w:t>
      </w:r>
      <w:r w:rsidRPr="00177CD3">
        <w:rPr>
          <w:rFonts w:ascii="仿宋_GB2312" w:eastAsia="仿宋_GB2312" w:hint="eastAsia"/>
          <w:sz w:val="32"/>
          <w:szCs w:val="32"/>
        </w:rPr>
        <w:lastRenderedPageBreak/>
        <w:t>成为江阴市级名师工作室。学校积极组织参加学科带头人、教学新秀、高技能人才等活动的评选，完成了3个市级以上名特优教师考核。黄亚萍获得“江苏省技术能手”称号，闫成梅被评江阴市教书育人标兵，季惠获得“李良宝奖教基金”优秀教师，姜新建、李兆霞获得“江阴市百佳书香教师”。戴九娟、姜德志、薛飞、朱新年、杜美丽、张小琴、蔡红梅、黄亚萍等8位老师被评为“第十批江阴市教学能手”，</w:t>
      </w:r>
      <w:r w:rsidRPr="00177CD3">
        <w:rPr>
          <w:rFonts w:ascii="仿宋_GB2312" w:eastAsia="仿宋_GB2312" w:hAnsi="仿宋" w:hint="eastAsia"/>
          <w:sz w:val="32"/>
          <w:szCs w:val="32"/>
        </w:rPr>
        <w:t>学校的名特优教师队伍得到进一步提升和壮大。</w:t>
      </w:r>
    </w:p>
    <w:p w:rsidR="00177CD3" w:rsidRDefault="00177CD3" w:rsidP="00177CD3">
      <w:pPr>
        <w:ind w:firstLineChars="150" w:firstLine="48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在</w:t>
      </w:r>
      <w:r w:rsidRPr="00E659B7">
        <w:rPr>
          <w:rFonts w:ascii="仿宋_GB2312" w:eastAsia="仿宋_GB2312" w:hint="eastAsia"/>
          <w:color w:val="000000" w:themeColor="text1"/>
          <w:sz w:val="32"/>
          <w:szCs w:val="32"/>
        </w:rPr>
        <w:t>江阴市职业学校课堂教学大赛</w:t>
      </w:r>
      <w:r>
        <w:rPr>
          <w:rFonts w:ascii="仿宋_GB2312" w:eastAsia="仿宋_GB2312" w:hint="eastAsia"/>
          <w:color w:val="000000" w:themeColor="text1"/>
          <w:sz w:val="32"/>
          <w:szCs w:val="32"/>
        </w:rPr>
        <w:t>中，</w:t>
      </w:r>
      <w:r w:rsidRPr="007321EE">
        <w:rPr>
          <w:rFonts w:ascii="仿宋_GB2312" w:eastAsia="仿宋_GB2312" w:hint="eastAsia"/>
          <w:color w:val="000000" w:themeColor="text1"/>
          <w:sz w:val="32"/>
          <w:szCs w:val="32"/>
        </w:rPr>
        <w:t>朱</w:t>
      </w:r>
      <w:r>
        <w:rPr>
          <w:rFonts w:ascii="仿宋_GB2312" w:eastAsia="仿宋_GB2312" w:hint="eastAsia"/>
          <w:color w:val="000000" w:themeColor="text1"/>
          <w:sz w:val="32"/>
          <w:szCs w:val="32"/>
        </w:rPr>
        <w:t>健</w:t>
      </w:r>
      <w:r w:rsidRPr="007321EE">
        <w:rPr>
          <w:rFonts w:ascii="仿宋_GB2312" w:eastAsia="仿宋_GB2312" w:hint="eastAsia"/>
          <w:color w:val="000000" w:themeColor="text1"/>
          <w:sz w:val="32"/>
          <w:szCs w:val="32"/>
        </w:rPr>
        <w:t>、陈伏庄、范洁清、张琪烨、缪玲玲、高冬兰等6位老师获得专业技能课程三等奖。</w:t>
      </w:r>
      <w:r w:rsidRPr="00D10E9B">
        <w:rPr>
          <w:rFonts w:ascii="仿宋_GB2312" w:eastAsia="仿宋_GB2312" w:hint="eastAsia"/>
          <w:color w:val="000000" w:themeColor="text1"/>
          <w:sz w:val="32"/>
          <w:szCs w:val="32"/>
        </w:rPr>
        <w:t>在</w:t>
      </w:r>
      <w:r w:rsidRPr="00D10E9B">
        <w:rPr>
          <w:rFonts w:ascii="仿宋_GB2312" w:eastAsia="仿宋_GB2312"/>
          <w:color w:val="000000" w:themeColor="text1"/>
          <w:sz w:val="32"/>
          <w:szCs w:val="32"/>
        </w:rPr>
        <w:t>无锡市职业学校教学比赛</w:t>
      </w:r>
      <w:r w:rsidRPr="00D10E9B">
        <w:rPr>
          <w:rFonts w:ascii="仿宋_GB2312" w:eastAsia="仿宋_GB2312" w:hint="eastAsia"/>
          <w:color w:val="000000" w:themeColor="text1"/>
          <w:sz w:val="32"/>
          <w:szCs w:val="32"/>
        </w:rPr>
        <w:t>中，</w:t>
      </w:r>
      <w:r w:rsidRPr="00D10E9B">
        <w:rPr>
          <w:rFonts w:ascii="仿宋_GB2312" w:eastAsia="仿宋_GB2312"/>
          <w:color w:val="000000" w:themeColor="text1"/>
          <w:sz w:val="32"/>
          <w:szCs w:val="32"/>
        </w:rPr>
        <w:t>薛飞、王树欣老师获</w:t>
      </w:r>
      <w:r w:rsidRPr="00D10E9B">
        <w:rPr>
          <w:rFonts w:ascii="仿宋_GB2312" w:eastAsia="仿宋_GB2312" w:hint="eastAsia"/>
          <w:color w:val="000000" w:themeColor="text1"/>
          <w:sz w:val="32"/>
          <w:szCs w:val="32"/>
        </w:rPr>
        <w:t>得</w:t>
      </w:r>
      <w:r w:rsidRPr="00D10E9B">
        <w:rPr>
          <w:rFonts w:ascii="仿宋_GB2312" w:eastAsia="仿宋_GB2312"/>
          <w:color w:val="000000" w:themeColor="text1"/>
          <w:sz w:val="32"/>
          <w:szCs w:val="32"/>
        </w:rPr>
        <w:t>信息化教学设计项目一等奖，施海梅</w:t>
      </w:r>
      <w:r>
        <w:rPr>
          <w:rFonts w:ascii="仿宋_GB2312" w:eastAsia="仿宋_GB2312" w:hint="eastAsia"/>
          <w:color w:val="000000" w:themeColor="text1"/>
          <w:sz w:val="32"/>
          <w:szCs w:val="32"/>
        </w:rPr>
        <w:t>老师</w:t>
      </w:r>
      <w:r w:rsidRPr="00D10E9B">
        <w:rPr>
          <w:rFonts w:ascii="仿宋_GB2312" w:eastAsia="仿宋_GB2312"/>
          <w:color w:val="000000" w:themeColor="text1"/>
          <w:sz w:val="32"/>
          <w:szCs w:val="32"/>
        </w:rPr>
        <w:t>获得微课设计与应用项目三等奖，陈瑞芳获得课堂教学项目三等奖</w:t>
      </w:r>
      <w:r w:rsidRPr="00D10E9B">
        <w:rPr>
          <w:rFonts w:ascii="仿宋_GB2312" w:eastAsia="仿宋_GB2312" w:hint="eastAsia"/>
          <w:color w:val="000000" w:themeColor="text1"/>
          <w:sz w:val="32"/>
          <w:szCs w:val="32"/>
        </w:rPr>
        <w:t>；</w:t>
      </w:r>
      <w:r w:rsidRPr="00D10E9B">
        <w:rPr>
          <w:rFonts w:ascii="仿宋_GB2312" w:eastAsia="仿宋_GB2312"/>
          <w:color w:val="000000" w:themeColor="text1"/>
          <w:sz w:val="32"/>
          <w:szCs w:val="32"/>
        </w:rPr>
        <w:t>薛飞老师在无锡市职业学校</w:t>
      </w:r>
      <w:r w:rsidRPr="00D10E9B">
        <w:rPr>
          <w:rFonts w:ascii="仿宋_GB2312" w:eastAsia="仿宋_GB2312" w:hint="eastAsia"/>
          <w:color w:val="000000" w:themeColor="text1"/>
          <w:sz w:val="32"/>
          <w:szCs w:val="32"/>
        </w:rPr>
        <w:t>教学比赛中荣获“</w:t>
      </w:r>
      <w:r w:rsidRPr="00D10E9B">
        <w:rPr>
          <w:rFonts w:ascii="仿宋_GB2312" w:eastAsia="仿宋_GB2312"/>
          <w:color w:val="000000" w:themeColor="text1"/>
          <w:sz w:val="32"/>
          <w:szCs w:val="32"/>
        </w:rPr>
        <w:t>创新杯</w:t>
      </w:r>
      <w:r w:rsidRPr="00D10E9B">
        <w:rPr>
          <w:rFonts w:ascii="仿宋_GB2312" w:eastAsia="仿宋_GB2312" w:hint="eastAsia"/>
          <w:color w:val="000000" w:themeColor="text1"/>
          <w:sz w:val="32"/>
          <w:szCs w:val="32"/>
        </w:rPr>
        <w:t>”《</w:t>
      </w:r>
      <w:r w:rsidRPr="00D10E9B">
        <w:rPr>
          <w:rFonts w:ascii="仿宋_GB2312" w:eastAsia="仿宋_GB2312"/>
          <w:color w:val="000000" w:themeColor="text1"/>
          <w:sz w:val="32"/>
          <w:szCs w:val="32"/>
        </w:rPr>
        <w:t>体育与健康</w:t>
      </w:r>
      <w:r w:rsidRPr="00D10E9B">
        <w:rPr>
          <w:rFonts w:ascii="仿宋_GB2312" w:eastAsia="仿宋_GB2312" w:hint="eastAsia"/>
          <w:color w:val="000000" w:themeColor="text1"/>
          <w:sz w:val="32"/>
          <w:szCs w:val="32"/>
        </w:rPr>
        <w:t>》</w:t>
      </w:r>
      <w:r w:rsidRPr="00D10E9B">
        <w:rPr>
          <w:rFonts w:ascii="仿宋_GB2312" w:eastAsia="仿宋_GB2312"/>
          <w:color w:val="000000" w:themeColor="text1"/>
          <w:sz w:val="32"/>
          <w:szCs w:val="32"/>
        </w:rPr>
        <w:t>课程信息化教学设计项目二等奖</w:t>
      </w:r>
      <w:r w:rsidRPr="00D10E9B">
        <w:rPr>
          <w:rFonts w:ascii="仿宋_GB2312" w:eastAsia="仿宋_GB2312" w:hint="eastAsia"/>
          <w:color w:val="000000" w:themeColor="text1"/>
          <w:sz w:val="32"/>
          <w:szCs w:val="32"/>
        </w:rPr>
        <w:t>。</w:t>
      </w:r>
    </w:p>
    <w:p w:rsidR="00177CD3" w:rsidRPr="00D10E9B" w:rsidRDefault="00177CD3" w:rsidP="00177CD3">
      <w:pPr>
        <w:spacing w:line="560" w:lineRule="exact"/>
        <w:ind w:firstLineChars="200" w:firstLine="640"/>
        <w:rPr>
          <w:rFonts w:ascii="仿宋_GB2312" w:eastAsia="仿宋_GB2312" w:hint="eastAsia"/>
          <w:color w:val="000000" w:themeColor="text1"/>
          <w:sz w:val="32"/>
          <w:szCs w:val="32"/>
        </w:rPr>
      </w:pPr>
      <w:r w:rsidRPr="0056751B">
        <w:rPr>
          <w:rFonts w:ascii="仿宋_GB2312" w:eastAsia="仿宋_GB2312" w:hint="eastAsia"/>
          <w:color w:val="000000" w:themeColor="text1"/>
          <w:sz w:val="32"/>
          <w:szCs w:val="32"/>
        </w:rPr>
        <w:t>2019无锡市技能大赛中，我校7个类别17个赛项共67名师生参赛，获得6个二等奖，1</w:t>
      </w:r>
      <w:r>
        <w:rPr>
          <w:rFonts w:ascii="仿宋_GB2312" w:eastAsia="仿宋_GB2312" w:hint="eastAsia"/>
          <w:color w:val="000000" w:themeColor="text1"/>
          <w:sz w:val="32"/>
          <w:szCs w:val="32"/>
        </w:rPr>
        <w:t>8个</w:t>
      </w:r>
      <w:r w:rsidRPr="0056751B">
        <w:rPr>
          <w:rFonts w:ascii="仿宋_GB2312" w:eastAsia="仿宋_GB2312" w:hint="eastAsia"/>
          <w:color w:val="000000" w:themeColor="text1"/>
          <w:sz w:val="32"/>
          <w:szCs w:val="32"/>
        </w:rPr>
        <w:t>三等奖的好成绩。23名师生参加2020年省赛，涉及到农林牧渔类、土木水利类、加工制造类、交通运输类、信息技术类</w:t>
      </w:r>
      <w:r>
        <w:rPr>
          <w:rFonts w:ascii="仿宋_GB2312" w:eastAsia="仿宋_GB2312" w:hint="eastAsia"/>
          <w:color w:val="000000" w:themeColor="text1"/>
          <w:sz w:val="32"/>
          <w:szCs w:val="32"/>
        </w:rPr>
        <w:t>五</w:t>
      </w:r>
      <w:r w:rsidRPr="0056751B">
        <w:rPr>
          <w:rFonts w:ascii="仿宋_GB2312" w:eastAsia="仿宋_GB2312" w:hint="eastAsia"/>
          <w:color w:val="000000" w:themeColor="text1"/>
          <w:sz w:val="32"/>
          <w:szCs w:val="32"/>
        </w:rPr>
        <w:t>个类别9个赛项，获得3个二等奖，3个三等奖的优异成绩，其中季昊同学成绩突出，顺利进入国赛集训。</w:t>
      </w:r>
      <w:r>
        <w:rPr>
          <w:rFonts w:ascii="仿宋_GB2312" w:eastAsia="仿宋_GB2312" w:hint="eastAsia"/>
          <w:color w:val="000000" w:themeColor="text1"/>
          <w:sz w:val="32"/>
          <w:szCs w:val="32"/>
        </w:rPr>
        <w:t>无锡市教育局授予我校“2019年无锡市参加全省职业学校技能大赛杰出贡献奖”、“2019年无锡市参加全国职业学校技能大赛杰出贡献奖”。</w:t>
      </w:r>
    </w:p>
    <w:p w:rsidR="00177CD3" w:rsidRPr="00D10E9B" w:rsidRDefault="00177CD3" w:rsidP="00177CD3">
      <w:pPr>
        <w:spacing w:line="560" w:lineRule="exact"/>
        <w:ind w:firstLineChars="200" w:firstLine="640"/>
        <w:rPr>
          <w:rFonts w:ascii="仿宋_GB2312" w:eastAsia="仿宋_GB2312" w:hint="eastAsia"/>
          <w:color w:val="000000" w:themeColor="text1"/>
          <w:sz w:val="32"/>
          <w:szCs w:val="32"/>
        </w:rPr>
      </w:pPr>
      <w:r w:rsidRPr="00D10E9B">
        <w:rPr>
          <w:rFonts w:ascii="仿宋_GB2312" w:eastAsia="仿宋_GB2312" w:hint="eastAsia"/>
          <w:color w:val="000000" w:themeColor="text1"/>
          <w:sz w:val="32"/>
          <w:szCs w:val="32"/>
        </w:rPr>
        <w:lastRenderedPageBreak/>
        <w:t>2019年“领航杯”无锡市多媒体教育软件比赛，在中职组课件和微课两个赛项比赛中，刘腊梅、戴永军老师的课件《电子技能实训》、王礼军老师的课件《放大器的静态工作点》、叶敏芳老师的微课《汽车刹车片的更换》等三个作品获得一等奖，戴永军、刘腊梅老师的课件《ATX开关电源》、微课《初识万用表》等十个作品获得二等奖，所获成绩数量等第均居无锡市中职校前列。</w:t>
      </w:r>
    </w:p>
    <w:p w:rsidR="006C6978" w:rsidRDefault="006C6978" w:rsidP="006C6978">
      <w:pPr>
        <w:pStyle w:val="2"/>
        <w:spacing w:line="560" w:lineRule="exact"/>
        <w:rPr>
          <w:rFonts w:hint="eastAsia"/>
          <w:color w:val="000000" w:themeColor="text1"/>
        </w:rPr>
      </w:pPr>
      <w:bookmarkStart w:id="44" w:name="_Toc32912448"/>
      <w:r>
        <w:rPr>
          <w:rFonts w:hint="eastAsia"/>
          <w:color w:val="000000" w:themeColor="text1"/>
        </w:rPr>
        <w:t>4.6</w:t>
      </w:r>
      <w:r>
        <w:rPr>
          <w:rFonts w:hint="eastAsia"/>
          <w:color w:val="000000" w:themeColor="text1"/>
        </w:rPr>
        <w:t>质量</w:t>
      </w:r>
      <w:r>
        <w:rPr>
          <w:color w:val="000000" w:themeColor="text1"/>
        </w:rPr>
        <w:t>保障体系建设情况</w:t>
      </w:r>
      <w:bookmarkEnd w:id="43"/>
      <w:bookmarkEnd w:id="44"/>
    </w:p>
    <w:p w:rsidR="006C6978" w:rsidRPr="006C6978" w:rsidRDefault="006C6978" w:rsidP="006C6978">
      <w:pPr>
        <w:spacing w:line="560" w:lineRule="exact"/>
        <w:ind w:firstLineChars="200" w:firstLine="640"/>
        <w:rPr>
          <w:rFonts w:ascii="仿宋_GB2312" w:eastAsia="仿宋_GB2312" w:hint="eastAsia"/>
          <w:sz w:val="32"/>
          <w:szCs w:val="32"/>
        </w:rPr>
      </w:pPr>
      <w:r w:rsidRPr="006C6978">
        <w:rPr>
          <w:rFonts w:ascii="仿宋_GB2312" w:eastAsia="仿宋_GB2312" w:hint="eastAsia"/>
          <w:sz w:val="32"/>
          <w:szCs w:val="32"/>
        </w:rPr>
        <w:t>我校教学工作基本理念是以质量求生存 ,以特色求发展。学校编制了一整套教学管理规章制度，包括教育教学质量监控实施办法、教学督导工作条例、教学督导工作实施细则等。学校构建了科学的人才培养质量评价体系,基本实现对教学的全面监控和综合评价,能够客观地反映学校的教学和管理水平,为学校进一步提高人才培养质量起到积极的推动作用。2019年6月5日，无锡市中等职业学校综合督导课堂教学督导组46位专家共计听课102节，包含12节企业专家听课，涉及12个专业，100％覆盖了当天的所有学科、所有教学班级、所有教师。10月22日，督导组徐益清校长从课堂教学的概况，教学评价的数据分析，课堂教学评价专家组综合意见三个方面对教学进行了反馈，102节课中，A级课占比16.67％，B+级课占比51.11％。从大数据分析，多维度评价，图表显示，说明我校的课堂教学等次比例呈正态分布，课堂教学生态良好。根据学校办学特色，发展规划，结合江阴市区域经济发展要求，由教务处牵头组织各专业教研组不</w:t>
      </w:r>
      <w:r w:rsidRPr="006C6978">
        <w:rPr>
          <w:rFonts w:ascii="仿宋_GB2312" w:eastAsia="仿宋_GB2312" w:hint="eastAsia"/>
          <w:sz w:val="32"/>
          <w:szCs w:val="32"/>
        </w:rPr>
        <w:lastRenderedPageBreak/>
        <w:t>断调整和完善学校的实施性人才培养方案，调整后的方案于每年6月份提交江阴市教育局审批。2019年7月学校共对电子信息技术、现代农业等4大专业群的10个专业的人才培养方案进行了滚动性修订;教务处在11月份对物联网技术应用、电子商务、计算机平面设计三个新增专业听取专业负责人的调研报告，可行性论证等汇报。与此同时学校组织相关专业的骨干教师对现有专业的核心课程标准、专业技能教学标准共计151门课程进行了重新的梳理与修订。</w:t>
      </w:r>
    </w:p>
    <w:p w:rsidR="006C6978" w:rsidRDefault="006C6978" w:rsidP="006C6978">
      <w:pPr>
        <w:spacing w:line="560" w:lineRule="exact"/>
        <w:ind w:firstLineChars="200" w:firstLine="640"/>
        <w:rPr>
          <w:rFonts w:ascii="仿宋_GB2312" w:eastAsia="仿宋_GB2312" w:hint="eastAsia"/>
          <w:color w:val="FF0000"/>
          <w:sz w:val="32"/>
          <w:szCs w:val="32"/>
        </w:rPr>
      </w:pPr>
      <w:bookmarkStart w:id="45" w:name="_Toc536019901"/>
      <w:r w:rsidRPr="006C6978">
        <w:rPr>
          <w:rFonts w:ascii="仿宋_GB2312" w:eastAsia="仿宋_GB2312" w:hint="eastAsia"/>
          <w:sz w:val="32"/>
          <w:szCs w:val="32"/>
        </w:rPr>
        <w:t>在质量保障体系建设上学校成立由校、科室、专业（部）构成三级监控体系，根据管理的职能，在不同层面上实施质量监控。教务处是监控执行的中心，起组织协调、分析反馈作用，同时通过每月的教学常规检查来及时了解教学过程中存在的问题，针对教学过程中出现的问题与专业部及时沟通与反馈，做到及时发现与及时改进。通过开展校长接待日、职业教育活动周之校园开放周等活动的方式，了解师生及家长对学校教育教学工作的意见和建议。2019年上半年，教务处成立三个专门调研小组，对全校班级总数80.7%的42个班级进行座谈，并运用问卷星、微信公众号等信息化的手段对教育教学进行评价，及时获取、分析、反馈相关综合数据，为教育教学质量持续改进提高提供依据</w:t>
      </w:r>
      <w:r w:rsidRPr="00C84339">
        <w:rPr>
          <w:rFonts w:ascii="仿宋_GB2312" w:eastAsia="仿宋_GB2312" w:hint="eastAsia"/>
          <w:sz w:val="32"/>
          <w:szCs w:val="32"/>
        </w:rPr>
        <w:t>。</w:t>
      </w:r>
    </w:p>
    <w:p w:rsidR="00B627AA" w:rsidRPr="00C84339" w:rsidRDefault="009F332B" w:rsidP="00523209">
      <w:pPr>
        <w:pStyle w:val="1"/>
        <w:rPr>
          <w:rFonts w:ascii="黑体" w:eastAsia="黑体" w:hAnsi="黑体" w:cs="Times New Roman"/>
          <w:sz w:val="32"/>
          <w:szCs w:val="32"/>
        </w:rPr>
      </w:pPr>
      <w:bookmarkStart w:id="46" w:name="_Toc32912449"/>
      <w:bookmarkEnd w:id="45"/>
      <w:r w:rsidRPr="00C84339">
        <w:rPr>
          <w:rFonts w:ascii="黑体" w:eastAsia="黑体" w:hAnsi="黑体" w:cs="Times New Roman"/>
          <w:sz w:val="32"/>
          <w:szCs w:val="32"/>
        </w:rPr>
        <w:t>5</w:t>
      </w:r>
      <w:r w:rsidR="00B627AA" w:rsidRPr="00C84339">
        <w:rPr>
          <w:rFonts w:ascii="黑体" w:eastAsia="黑体" w:hAnsi="黑体" w:cs="Times New Roman"/>
          <w:sz w:val="32"/>
          <w:szCs w:val="32"/>
        </w:rPr>
        <w:t>.校企合作</w:t>
      </w:r>
      <w:bookmarkEnd w:id="46"/>
    </w:p>
    <w:p w:rsidR="00E7655E" w:rsidRPr="006A4DDC" w:rsidRDefault="00E7655E" w:rsidP="00E7655E">
      <w:pPr>
        <w:pStyle w:val="2"/>
        <w:spacing w:line="560" w:lineRule="exact"/>
        <w:rPr>
          <w:rFonts w:hint="eastAsia"/>
        </w:rPr>
      </w:pPr>
      <w:bookmarkStart w:id="47" w:name="_Toc467051205"/>
      <w:bookmarkStart w:id="48" w:name="_Toc9540"/>
      <w:bookmarkStart w:id="49" w:name="_Toc32912450"/>
      <w:r w:rsidRPr="006A4DDC">
        <w:rPr>
          <w:rFonts w:hint="eastAsia"/>
        </w:rPr>
        <w:t>5.1</w:t>
      </w:r>
      <w:r w:rsidRPr="006A4DDC">
        <w:rPr>
          <w:rFonts w:hint="eastAsia"/>
        </w:rPr>
        <w:t>校企合作开展情况和效果</w:t>
      </w:r>
      <w:bookmarkEnd w:id="47"/>
      <w:bookmarkEnd w:id="48"/>
      <w:bookmarkEnd w:id="49"/>
    </w:p>
    <w:p w:rsidR="00E7655E" w:rsidRPr="00BE2799" w:rsidRDefault="00E7655E" w:rsidP="00E7655E">
      <w:pPr>
        <w:snapToGrid w:val="0"/>
        <w:spacing w:line="560" w:lineRule="exact"/>
        <w:ind w:firstLineChars="200" w:firstLine="640"/>
        <w:rPr>
          <w:rFonts w:ascii="仿宋_GB2312" w:eastAsia="仿宋_GB2312" w:hAnsi="Calibri" w:cs="Times New Roman" w:hint="eastAsia"/>
          <w:color w:val="000000" w:themeColor="text1"/>
          <w:sz w:val="32"/>
          <w:szCs w:val="32"/>
        </w:rPr>
      </w:pPr>
      <w:r>
        <w:rPr>
          <w:rFonts w:ascii="仿宋_GB2312" w:eastAsia="仿宋_GB2312" w:hAnsi="Calibri" w:cs="Times New Roman" w:hint="eastAsia"/>
          <w:color w:val="000000" w:themeColor="text1"/>
          <w:sz w:val="32"/>
          <w:szCs w:val="32"/>
        </w:rPr>
        <w:t>为更好地服务学生及回报社会，我校大力加强校企合作。</w:t>
      </w:r>
      <w:r w:rsidRPr="00BE2799">
        <w:rPr>
          <w:rFonts w:ascii="仿宋_GB2312" w:eastAsia="仿宋_GB2312" w:hAnsi="Calibri" w:cs="Times New Roman" w:hint="eastAsia"/>
          <w:color w:val="000000" w:themeColor="text1"/>
          <w:sz w:val="32"/>
          <w:szCs w:val="32"/>
        </w:rPr>
        <w:t>先</w:t>
      </w:r>
      <w:r w:rsidRPr="00BE2799">
        <w:rPr>
          <w:rFonts w:ascii="仿宋_GB2312" w:eastAsia="仿宋_GB2312" w:hAnsi="Calibri" w:cs="Times New Roman" w:hint="eastAsia"/>
          <w:color w:val="000000" w:themeColor="text1"/>
          <w:sz w:val="32"/>
          <w:szCs w:val="32"/>
        </w:rPr>
        <w:lastRenderedPageBreak/>
        <w:t>后与市内外多家知名企业建立了长期稳定的校企合作关系，如长电科技、贝卡尔特合金材料、兴澄特钢、全顺汽贸、盛达汽贸、百度百拓、江苏</w:t>
      </w:r>
      <w:r>
        <w:rPr>
          <w:rFonts w:ascii="仿宋_GB2312" w:eastAsia="仿宋_GB2312" w:hAnsi="Calibri" w:cs="Times New Roman" w:hint="eastAsia"/>
          <w:color w:val="000000" w:themeColor="text1"/>
          <w:sz w:val="32"/>
          <w:szCs w:val="32"/>
        </w:rPr>
        <w:t>众慧众田科技有限</w:t>
      </w:r>
      <w:r w:rsidRPr="00BE2799">
        <w:rPr>
          <w:rFonts w:ascii="仿宋_GB2312" w:eastAsia="仿宋_GB2312" w:hAnsi="Calibri" w:cs="Times New Roman" w:hint="eastAsia"/>
          <w:color w:val="000000" w:themeColor="text1"/>
          <w:sz w:val="32"/>
          <w:szCs w:val="32"/>
        </w:rPr>
        <w:t>公司、</w:t>
      </w:r>
      <w:r>
        <w:rPr>
          <w:rFonts w:ascii="仿宋_GB2312" w:eastAsia="仿宋_GB2312" w:hAnsi="Calibri" w:cs="Times New Roman" w:hint="eastAsia"/>
          <w:color w:val="000000" w:themeColor="text1"/>
          <w:sz w:val="32"/>
          <w:szCs w:val="32"/>
        </w:rPr>
        <w:t>江阴市鹏程农业科技发有限公司、江阴苏欣农机有限公司等。在与企业的合作过程中，我校不断地采用各种合作模式，尽量贴合企业实际，达到校企合作双赢的效果。尤其是“工学交替”模式的出现，更是让学校与企业之间的合作纵深化。从目前来看，</w:t>
      </w:r>
      <w:r w:rsidRPr="00BE2799">
        <w:rPr>
          <w:rFonts w:ascii="仿宋_GB2312" w:eastAsia="仿宋_GB2312" w:hAnsi="Calibri" w:cs="Times New Roman" w:hint="eastAsia"/>
          <w:color w:val="000000" w:themeColor="text1"/>
          <w:sz w:val="32"/>
          <w:szCs w:val="32"/>
        </w:rPr>
        <w:t>通过</w:t>
      </w:r>
      <w:r>
        <w:rPr>
          <w:rFonts w:ascii="仿宋_GB2312" w:eastAsia="仿宋_GB2312" w:hAnsi="Calibri" w:cs="Times New Roman" w:hint="eastAsia"/>
          <w:color w:val="000000" w:themeColor="text1"/>
          <w:sz w:val="32"/>
          <w:szCs w:val="32"/>
        </w:rPr>
        <w:t>近几年</w:t>
      </w:r>
      <w:r w:rsidRPr="00BE2799">
        <w:rPr>
          <w:rFonts w:ascii="仿宋_GB2312" w:eastAsia="仿宋_GB2312" w:hAnsi="Calibri" w:cs="Times New Roman" w:hint="eastAsia"/>
          <w:color w:val="000000" w:themeColor="text1"/>
          <w:sz w:val="32"/>
          <w:szCs w:val="32"/>
        </w:rPr>
        <w:t>不断地沟通和交流，越来越多的企业有意向与我校建立合作共赢的校企合作关系。</w:t>
      </w:r>
    </w:p>
    <w:p w:rsidR="00E7655E" w:rsidRPr="006A4DDC" w:rsidRDefault="00E7655E" w:rsidP="00E7655E">
      <w:pPr>
        <w:pStyle w:val="2"/>
        <w:spacing w:line="560" w:lineRule="exact"/>
        <w:rPr>
          <w:rFonts w:hint="eastAsia"/>
        </w:rPr>
      </w:pPr>
      <w:bookmarkStart w:id="50" w:name="_Toc9541"/>
      <w:bookmarkStart w:id="51" w:name="_Toc32912451"/>
      <w:r w:rsidRPr="006A4DDC">
        <w:rPr>
          <w:rFonts w:hint="eastAsia"/>
        </w:rPr>
        <w:t>5.2</w:t>
      </w:r>
      <w:r w:rsidRPr="006A4DDC">
        <w:rPr>
          <w:rFonts w:hint="eastAsia"/>
        </w:rPr>
        <w:t>现代</w:t>
      </w:r>
      <w:r w:rsidRPr="006A4DDC">
        <w:t>学徒制</w:t>
      </w:r>
      <w:bookmarkEnd w:id="50"/>
      <w:bookmarkEnd w:id="51"/>
    </w:p>
    <w:p w:rsidR="00E7655E" w:rsidRDefault="00E7655E" w:rsidP="00E7655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学校积极探索现代学徒制人才培养模式，推进产教融合的人才培养模式改革，校企共同制定实施性人才培养方案，实施校企联合培养、联合招生的一体化人才培养模式，2019-2020学年，学校有计算机应用、果蔬花卉生产技术等专业开始校级现代学徒制试点项目。</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1914"/>
        <w:gridCol w:w="877"/>
        <w:gridCol w:w="992"/>
        <w:gridCol w:w="850"/>
        <w:gridCol w:w="1248"/>
      </w:tblGrid>
      <w:tr w:rsidR="00E7655E" w:rsidRPr="00217113" w:rsidTr="00103129">
        <w:trPr>
          <w:trHeight w:val="572"/>
          <w:jc w:val="center"/>
        </w:trPr>
        <w:tc>
          <w:tcPr>
            <w:tcW w:w="851" w:type="dxa"/>
            <w:vAlign w:val="center"/>
          </w:tcPr>
          <w:p w:rsidR="00E7655E" w:rsidRPr="008977D1" w:rsidRDefault="00E7655E" w:rsidP="00D02A01">
            <w:pPr>
              <w:spacing w:line="560" w:lineRule="exact"/>
              <w:jc w:val="center"/>
              <w:rPr>
                <w:rFonts w:ascii="仿宋_GB2312" w:eastAsia="仿宋_GB2312" w:hAnsi="仿宋" w:cs="宋体"/>
                <w:b/>
                <w:bCs/>
                <w:sz w:val="24"/>
                <w:szCs w:val="24"/>
              </w:rPr>
            </w:pPr>
            <w:r w:rsidRPr="008977D1">
              <w:rPr>
                <w:rFonts w:ascii="仿宋_GB2312" w:eastAsia="仿宋_GB2312" w:hAnsi="仿宋" w:cs="宋体" w:hint="eastAsia"/>
                <w:b/>
                <w:bCs/>
                <w:sz w:val="24"/>
                <w:szCs w:val="24"/>
              </w:rPr>
              <w:t>序号</w:t>
            </w:r>
          </w:p>
        </w:tc>
        <w:tc>
          <w:tcPr>
            <w:tcW w:w="2268" w:type="dxa"/>
            <w:vAlign w:val="center"/>
          </w:tcPr>
          <w:p w:rsidR="00E7655E" w:rsidRPr="008977D1" w:rsidRDefault="00E7655E" w:rsidP="00D02A01">
            <w:pPr>
              <w:spacing w:line="560" w:lineRule="exact"/>
              <w:jc w:val="center"/>
              <w:rPr>
                <w:rFonts w:ascii="仿宋_GB2312" w:eastAsia="仿宋_GB2312" w:hAnsi="仿宋" w:cs="宋体"/>
                <w:b/>
                <w:bCs/>
                <w:sz w:val="24"/>
                <w:szCs w:val="24"/>
              </w:rPr>
            </w:pPr>
            <w:r w:rsidRPr="008977D1">
              <w:rPr>
                <w:rFonts w:ascii="仿宋_GB2312" w:eastAsia="仿宋_GB2312" w:hAnsi="仿宋" w:cs="宋体" w:hint="eastAsia"/>
                <w:b/>
                <w:bCs/>
                <w:sz w:val="24"/>
                <w:szCs w:val="24"/>
              </w:rPr>
              <w:t>试点专业名称</w:t>
            </w:r>
          </w:p>
        </w:tc>
        <w:tc>
          <w:tcPr>
            <w:tcW w:w="1914" w:type="dxa"/>
            <w:vAlign w:val="center"/>
          </w:tcPr>
          <w:p w:rsidR="00E7655E" w:rsidRPr="008977D1" w:rsidRDefault="00E7655E" w:rsidP="00D02A01">
            <w:pPr>
              <w:spacing w:line="560" w:lineRule="exact"/>
              <w:jc w:val="center"/>
              <w:rPr>
                <w:rFonts w:ascii="仿宋_GB2312" w:eastAsia="仿宋_GB2312" w:hAnsi="仿宋" w:cs="宋体"/>
                <w:b/>
                <w:bCs/>
                <w:sz w:val="24"/>
                <w:szCs w:val="24"/>
              </w:rPr>
            </w:pPr>
            <w:r w:rsidRPr="008977D1">
              <w:rPr>
                <w:rFonts w:ascii="仿宋_GB2312" w:eastAsia="仿宋_GB2312" w:hAnsi="仿宋" w:cs="宋体" w:hint="eastAsia"/>
                <w:b/>
                <w:bCs/>
                <w:sz w:val="24"/>
                <w:szCs w:val="24"/>
              </w:rPr>
              <w:t>合作企业（单位）</w:t>
            </w:r>
          </w:p>
        </w:tc>
        <w:tc>
          <w:tcPr>
            <w:tcW w:w="877" w:type="dxa"/>
            <w:vAlign w:val="center"/>
          </w:tcPr>
          <w:p w:rsidR="00E7655E" w:rsidRPr="008977D1" w:rsidRDefault="00E7655E" w:rsidP="00D02A01">
            <w:pPr>
              <w:spacing w:line="560" w:lineRule="exact"/>
              <w:jc w:val="center"/>
              <w:rPr>
                <w:rFonts w:ascii="仿宋_GB2312" w:eastAsia="仿宋_GB2312" w:hAnsi="仿宋" w:cs="宋体"/>
                <w:b/>
                <w:bCs/>
                <w:sz w:val="24"/>
                <w:szCs w:val="24"/>
              </w:rPr>
            </w:pPr>
            <w:r w:rsidRPr="008977D1">
              <w:rPr>
                <w:rFonts w:ascii="仿宋_GB2312" w:eastAsia="仿宋_GB2312" w:hAnsi="仿宋" w:cs="宋体" w:hint="eastAsia"/>
                <w:b/>
                <w:bCs/>
                <w:sz w:val="24"/>
                <w:szCs w:val="24"/>
              </w:rPr>
              <w:t>试点人数</w:t>
            </w:r>
          </w:p>
        </w:tc>
        <w:tc>
          <w:tcPr>
            <w:tcW w:w="992" w:type="dxa"/>
            <w:vAlign w:val="center"/>
          </w:tcPr>
          <w:p w:rsidR="00E7655E" w:rsidRPr="008977D1" w:rsidRDefault="00E7655E" w:rsidP="00D02A01">
            <w:pPr>
              <w:spacing w:line="560" w:lineRule="exact"/>
              <w:jc w:val="center"/>
              <w:rPr>
                <w:rFonts w:ascii="仿宋_GB2312" w:eastAsia="仿宋_GB2312" w:hAnsi="仿宋" w:cs="宋体"/>
                <w:b/>
                <w:bCs/>
                <w:sz w:val="24"/>
                <w:szCs w:val="24"/>
              </w:rPr>
            </w:pPr>
            <w:r w:rsidRPr="008977D1">
              <w:rPr>
                <w:rFonts w:ascii="仿宋_GB2312" w:eastAsia="仿宋_GB2312" w:hAnsi="仿宋" w:cs="宋体" w:hint="eastAsia"/>
                <w:b/>
                <w:bCs/>
                <w:sz w:val="24"/>
                <w:szCs w:val="24"/>
              </w:rPr>
              <w:t>总人数</w:t>
            </w:r>
          </w:p>
        </w:tc>
        <w:tc>
          <w:tcPr>
            <w:tcW w:w="850" w:type="dxa"/>
            <w:vAlign w:val="center"/>
          </w:tcPr>
          <w:p w:rsidR="00E7655E" w:rsidRPr="008977D1" w:rsidRDefault="00E7655E" w:rsidP="00D02A01">
            <w:pPr>
              <w:spacing w:line="560" w:lineRule="exact"/>
              <w:jc w:val="center"/>
              <w:rPr>
                <w:rFonts w:ascii="仿宋_GB2312" w:eastAsia="仿宋_GB2312" w:hAnsi="仿宋" w:cs="宋体"/>
                <w:b/>
                <w:bCs/>
                <w:sz w:val="24"/>
                <w:szCs w:val="24"/>
              </w:rPr>
            </w:pPr>
            <w:r w:rsidRPr="008977D1">
              <w:rPr>
                <w:rFonts w:ascii="仿宋_GB2312" w:eastAsia="仿宋_GB2312" w:hAnsi="仿宋" w:cs="宋体" w:hint="eastAsia"/>
                <w:b/>
                <w:bCs/>
                <w:sz w:val="24"/>
                <w:szCs w:val="24"/>
              </w:rPr>
              <w:t>试点级别</w:t>
            </w:r>
          </w:p>
        </w:tc>
        <w:tc>
          <w:tcPr>
            <w:tcW w:w="1248" w:type="dxa"/>
            <w:vAlign w:val="center"/>
          </w:tcPr>
          <w:p w:rsidR="00E7655E" w:rsidRPr="008977D1" w:rsidRDefault="00E7655E" w:rsidP="00D02A01">
            <w:pPr>
              <w:spacing w:line="560" w:lineRule="exact"/>
              <w:jc w:val="center"/>
              <w:rPr>
                <w:rFonts w:ascii="仿宋_GB2312" w:eastAsia="仿宋_GB2312" w:hAnsi="仿宋" w:cs="宋体"/>
                <w:b/>
                <w:bCs/>
                <w:sz w:val="24"/>
                <w:szCs w:val="24"/>
              </w:rPr>
            </w:pPr>
            <w:r w:rsidRPr="008977D1">
              <w:rPr>
                <w:rFonts w:ascii="仿宋_GB2312" w:eastAsia="仿宋_GB2312" w:hAnsi="仿宋" w:cs="宋体" w:hint="eastAsia"/>
                <w:b/>
                <w:bCs/>
                <w:sz w:val="24"/>
                <w:szCs w:val="24"/>
              </w:rPr>
              <w:t>开始时间</w:t>
            </w:r>
          </w:p>
        </w:tc>
      </w:tr>
      <w:tr w:rsidR="00E7655E" w:rsidRPr="00217113" w:rsidTr="00103129">
        <w:trPr>
          <w:trHeight w:val="461"/>
          <w:jc w:val="center"/>
        </w:trPr>
        <w:tc>
          <w:tcPr>
            <w:tcW w:w="851" w:type="dxa"/>
            <w:vAlign w:val="center"/>
          </w:tcPr>
          <w:p w:rsidR="00E7655E" w:rsidRPr="008977D1" w:rsidRDefault="00E7655E" w:rsidP="00D02A01">
            <w:pPr>
              <w:spacing w:line="560" w:lineRule="exact"/>
              <w:jc w:val="center"/>
              <w:rPr>
                <w:rFonts w:ascii="仿宋_GB2312" w:eastAsia="仿宋_GB2312" w:hAnsi="仿宋" w:cs="宋体"/>
                <w:sz w:val="24"/>
                <w:szCs w:val="24"/>
              </w:rPr>
            </w:pPr>
            <w:r w:rsidRPr="008977D1">
              <w:rPr>
                <w:rFonts w:ascii="仿宋_GB2312" w:eastAsia="仿宋_GB2312" w:hAnsi="仿宋" w:cs="宋体" w:hint="eastAsia"/>
                <w:sz w:val="24"/>
                <w:szCs w:val="24"/>
              </w:rPr>
              <w:t>1</w:t>
            </w:r>
          </w:p>
        </w:tc>
        <w:tc>
          <w:tcPr>
            <w:tcW w:w="2268" w:type="dxa"/>
            <w:vAlign w:val="center"/>
          </w:tcPr>
          <w:p w:rsidR="00E7655E" w:rsidRPr="008977D1" w:rsidRDefault="00E7655E" w:rsidP="00D02A01">
            <w:pPr>
              <w:spacing w:line="560" w:lineRule="exact"/>
              <w:jc w:val="center"/>
              <w:rPr>
                <w:rFonts w:ascii="仿宋_GB2312" w:eastAsia="仿宋_GB2312" w:hAnsi="仿宋" w:cs="宋体"/>
                <w:sz w:val="24"/>
                <w:szCs w:val="24"/>
              </w:rPr>
            </w:pPr>
            <w:r>
              <w:rPr>
                <w:rFonts w:ascii="仿宋_GB2312" w:eastAsia="仿宋_GB2312" w:hAnsi="Calibri" w:cs="Times New Roman" w:hint="eastAsia"/>
                <w:color w:val="000000"/>
                <w:sz w:val="24"/>
                <w:szCs w:val="24"/>
              </w:rPr>
              <w:t>计算机应用</w:t>
            </w:r>
          </w:p>
        </w:tc>
        <w:tc>
          <w:tcPr>
            <w:tcW w:w="1914" w:type="dxa"/>
            <w:vAlign w:val="center"/>
          </w:tcPr>
          <w:p w:rsidR="00E7655E" w:rsidRPr="008977D1" w:rsidRDefault="00E7655E" w:rsidP="00D02A01">
            <w:pPr>
              <w:snapToGrid w:val="0"/>
              <w:spacing w:line="560" w:lineRule="exact"/>
              <w:jc w:val="center"/>
              <w:rPr>
                <w:rFonts w:ascii="仿宋_GB2312" w:eastAsia="仿宋_GB2312" w:hAnsi="仿宋" w:cs="宋体"/>
                <w:sz w:val="24"/>
                <w:szCs w:val="24"/>
              </w:rPr>
            </w:pPr>
            <w:r w:rsidRPr="008977D1">
              <w:rPr>
                <w:rFonts w:ascii="仿宋_GB2312" w:eastAsia="仿宋_GB2312" w:hAnsi="仿宋" w:cs="宋体" w:hint="eastAsia"/>
                <w:sz w:val="24"/>
                <w:szCs w:val="24"/>
              </w:rPr>
              <w:t>江阴市</w:t>
            </w:r>
            <w:r>
              <w:rPr>
                <w:rFonts w:ascii="仿宋_GB2312" w:eastAsia="仿宋_GB2312" w:hAnsi="仿宋" w:cs="宋体" w:hint="eastAsia"/>
                <w:sz w:val="24"/>
                <w:szCs w:val="24"/>
              </w:rPr>
              <w:t>海澜集团</w:t>
            </w:r>
          </w:p>
        </w:tc>
        <w:tc>
          <w:tcPr>
            <w:tcW w:w="877" w:type="dxa"/>
            <w:vAlign w:val="center"/>
          </w:tcPr>
          <w:p w:rsidR="00E7655E" w:rsidRPr="008977D1" w:rsidRDefault="00E7655E" w:rsidP="00D02A01">
            <w:pPr>
              <w:snapToGrid w:val="0"/>
              <w:spacing w:line="560" w:lineRule="exact"/>
              <w:jc w:val="center"/>
              <w:rPr>
                <w:rFonts w:ascii="仿宋_GB2312" w:eastAsia="仿宋_GB2312" w:hAnsi="仿宋" w:cs="宋体"/>
                <w:sz w:val="24"/>
                <w:szCs w:val="24"/>
              </w:rPr>
            </w:pPr>
            <w:r>
              <w:rPr>
                <w:rFonts w:ascii="仿宋_GB2312" w:eastAsia="仿宋_GB2312" w:hAnsi="仿宋" w:cs="宋体" w:hint="eastAsia"/>
                <w:sz w:val="24"/>
                <w:szCs w:val="24"/>
              </w:rPr>
              <w:t>12</w:t>
            </w:r>
          </w:p>
        </w:tc>
        <w:tc>
          <w:tcPr>
            <w:tcW w:w="992" w:type="dxa"/>
            <w:vAlign w:val="center"/>
          </w:tcPr>
          <w:p w:rsidR="00E7655E" w:rsidRPr="008977D1" w:rsidRDefault="00E7655E" w:rsidP="00D02A01">
            <w:pPr>
              <w:snapToGrid w:val="0"/>
              <w:spacing w:line="560" w:lineRule="exact"/>
              <w:jc w:val="center"/>
              <w:rPr>
                <w:rFonts w:ascii="仿宋_GB2312" w:eastAsia="仿宋_GB2312" w:hAnsi="仿宋" w:cs="宋体"/>
                <w:sz w:val="24"/>
                <w:szCs w:val="24"/>
              </w:rPr>
            </w:pPr>
            <w:r>
              <w:rPr>
                <w:rFonts w:ascii="仿宋_GB2312" w:eastAsia="仿宋_GB2312" w:hAnsi="仿宋" w:cs="宋体" w:hint="eastAsia"/>
                <w:sz w:val="24"/>
                <w:szCs w:val="24"/>
              </w:rPr>
              <w:t>12</w:t>
            </w:r>
          </w:p>
        </w:tc>
        <w:tc>
          <w:tcPr>
            <w:tcW w:w="850" w:type="dxa"/>
            <w:vAlign w:val="center"/>
          </w:tcPr>
          <w:p w:rsidR="00E7655E" w:rsidRPr="008977D1" w:rsidRDefault="00E7655E" w:rsidP="00D02A01">
            <w:pPr>
              <w:snapToGrid w:val="0"/>
              <w:spacing w:line="560" w:lineRule="exact"/>
              <w:jc w:val="center"/>
              <w:rPr>
                <w:rFonts w:ascii="仿宋_GB2312" w:eastAsia="仿宋_GB2312" w:hAnsi="仿宋" w:cs="宋体"/>
                <w:sz w:val="24"/>
                <w:szCs w:val="24"/>
              </w:rPr>
            </w:pPr>
            <w:r w:rsidRPr="008977D1">
              <w:rPr>
                <w:rFonts w:ascii="仿宋_GB2312" w:eastAsia="仿宋_GB2312" w:hAnsi="仿宋" w:cs="宋体" w:hint="eastAsia"/>
                <w:sz w:val="24"/>
                <w:szCs w:val="24"/>
              </w:rPr>
              <w:t>校级</w:t>
            </w:r>
          </w:p>
        </w:tc>
        <w:tc>
          <w:tcPr>
            <w:tcW w:w="1248" w:type="dxa"/>
            <w:vAlign w:val="center"/>
          </w:tcPr>
          <w:p w:rsidR="00E7655E" w:rsidRPr="008977D1" w:rsidRDefault="00E7655E" w:rsidP="00D02A01">
            <w:pPr>
              <w:snapToGrid w:val="0"/>
              <w:spacing w:line="560" w:lineRule="exact"/>
              <w:jc w:val="center"/>
              <w:rPr>
                <w:rFonts w:ascii="仿宋_GB2312" w:eastAsia="仿宋_GB2312" w:hAnsi="仿宋" w:cs="宋体"/>
                <w:sz w:val="24"/>
                <w:szCs w:val="24"/>
              </w:rPr>
            </w:pPr>
            <w:r>
              <w:rPr>
                <w:rFonts w:ascii="仿宋_GB2312" w:eastAsia="仿宋_GB2312" w:hAnsi="仿宋" w:cs="宋体" w:hint="eastAsia"/>
                <w:sz w:val="24"/>
                <w:szCs w:val="24"/>
              </w:rPr>
              <w:t>2019</w:t>
            </w:r>
            <w:r w:rsidRPr="008977D1">
              <w:rPr>
                <w:rFonts w:ascii="仿宋_GB2312" w:eastAsia="仿宋_GB2312" w:hAnsi="仿宋" w:cs="宋体" w:hint="eastAsia"/>
                <w:sz w:val="24"/>
                <w:szCs w:val="24"/>
              </w:rPr>
              <w:t>.</w:t>
            </w:r>
            <w:r>
              <w:rPr>
                <w:rFonts w:ascii="仿宋_GB2312" w:eastAsia="仿宋_GB2312" w:hAnsi="仿宋" w:cs="宋体" w:hint="eastAsia"/>
                <w:sz w:val="24"/>
                <w:szCs w:val="24"/>
              </w:rPr>
              <w:t>11</w:t>
            </w:r>
          </w:p>
        </w:tc>
      </w:tr>
      <w:tr w:rsidR="00E7655E" w:rsidRPr="00217113" w:rsidTr="00103129">
        <w:trPr>
          <w:trHeight w:val="471"/>
          <w:jc w:val="center"/>
        </w:trPr>
        <w:tc>
          <w:tcPr>
            <w:tcW w:w="851" w:type="dxa"/>
            <w:vAlign w:val="center"/>
          </w:tcPr>
          <w:p w:rsidR="00E7655E" w:rsidRPr="008977D1" w:rsidRDefault="00E7655E" w:rsidP="00D02A01">
            <w:pPr>
              <w:spacing w:line="560" w:lineRule="exact"/>
              <w:jc w:val="center"/>
              <w:rPr>
                <w:rFonts w:ascii="仿宋_GB2312" w:eastAsia="仿宋_GB2312" w:hAnsi="仿宋" w:cs="宋体"/>
                <w:sz w:val="24"/>
                <w:szCs w:val="24"/>
              </w:rPr>
            </w:pPr>
            <w:r w:rsidRPr="008977D1">
              <w:rPr>
                <w:rFonts w:ascii="仿宋_GB2312" w:eastAsia="仿宋_GB2312" w:hAnsi="仿宋" w:cs="宋体" w:hint="eastAsia"/>
                <w:sz w:val="24"/>
                <w:szCs w:val="24"/>
              </w:rPr>
              <w:t>2</w:t>
            </w:r>
          </w:p>
        </w:tc>
        <w:tc>
          <w:tcPr>
            <w:tcW w:w="2268" w:type="dxa"/>
            <w:vAlign w:val="center"/>
          </w:tcPr>
          <w:p w:rsidR="00E7655E" w:rsidRPr="008977D1" w:rsidRDefault="00E7655E" w:rsidP="00D02A01">
            <w:pPr>
              <w:spacing w:line="560" w:lineRule="exact"/>
              <w:jc w:val="center"/>
              <w:rPr>
                <w:rFonts w:ascii="仿宋_GB2312" w:eastAsia="仿宋_GB2312" w:hAnsi="仿宋" w:cs="宋体"/>
                <w:sz w:val="24"/>
                <w:szCs w:val="24"/>
              </w:rPr>
            </w:pPr>
            <w:r w:rsidRPr="008977D1">
              <w:rPr>
                <w:rFonts w:ascii="仿宋_GB2312" w:eastAsia="仿宋_GB2312" w:hAnsi="仿宋" w:cs="宋体" w:hint="eastAsia"/>
                <w:sz w:val="24"/>
                <w:szCs w:val="24"/>
              </w:rPr>
              <w:t>园林技术</w:t>
            </w:r>
          </w:p>
          <w:p w:rsidR="00E7655E" w:rsidRPr="008977D1" w:rsidRDefault="00E7655E" w:rsidP="00D02A01">
            <w:pPr>
              <w:spacing w:line="560" w:lineRule="exact"/>
              <w:jc w:val="center"/>
              <w:rPr>
                <w:rFonts w:ascii="仿宋_GB2312" w:eastAsia="仿宋_GB2312" w:hAnsi="仿宋" w:cs="宋体"/>
                <w:sz w:val="24"/>
                <w:szCs w:val="24"/>
              </w:rPr>
            </w:pPr>
            <w:r w:rsidRPr="008977D1">
              <w:rPr>
                <w:rFonts w:ascii="仿宋_GB2312" w:eastAsia="仿宋_GB2312" w:hAnsi="仿宋" w:cs="宋体" w:hint="eastAsia"/>
                <w:sz w:val="24"/>
                <w:szCs w:val="24"/>
              </w:rPr>
              <w:t>果蔬花卉生产技术</w:t>
            </w:r>
          </w:p>
        </w:tc>
        <w:tc>
          <w:tcPr>
            <w:tcW w:w="1914" w:type="dxa"/>
            <w:vAlign w:val="center"/>
          </w:tcPr>
          <w:p w:rsidR="00E7655E" w:rsidRPr="008977D1" w:rsidRDefault="00E7655E" w:rsidP="00D02A01">
            <w:pPr>
              <w:spacing w:line="560" w:lineRule="exact"/>
              <w:jc w:val="center"/>
              <w:rPr>
                <w:rFonts w:ascii="仿宋_GB2312" w:eastAsia="仿宋_GB2312" w:hAnsi="仿宋" w:cs="宋体"/>
                <w:sz w:val="24"/>
                <w:szCs w:val="24"/>
              </w:rPr>
            </w:pPr>
            <w:r w:rsidRPr="008977D1">
              <w:rPr>
                <w:rFonts w:ascii="仿宋_GB2312" w:eastAsia="仿宋_GB2312" w:hAnsi="Calibri" w:cs="Times New Roman" w:hint="eastAsia"/>
                <w:color w:val="000000"/>
                <w:sz w:val="24"/>
                <w:szCs w:val="24"/>
              </w:rPr>
              <w:t>江阴市</w:t>
            </w:r>
            <w:r>
              <w:rPr>
                <w:rFonts w:ascii="仿宋_GB2312" w:eastAsia="仿宋_GB2312" w:hAnsi="Calibri" w:cs="Times New Roman" w:hint="eastAsia"/>
                <w:color w:val="000000"/>
                <w:sz w:val="24"/>
                <w:szCs w:val="24"/>
              </w:rPr>
              <w:t>海澜集团</w:t>
            </w:r>
          </w:p>
        </w:tc>
        <w:tc>
          <w:tcPr>
            <w:tcW w:w="877" w:type="dxa"/>
            <w:vAlign w:val="center"/>
          </w:tcPr>
          <w:p w:rsidR="00E7655E" w:rsidRPr="008977D1" w:rsidRDefault="00E7655E" w:rsidP="00D02A01">
            <w:pPr>
              <w:spacing w:line="560" w:lineRule="exact"/>
              <w:jc w:val="center"/>
              <w:rPr>
                <w:rFonts w:ascii="仿宋_GB2312" w:eastAsia="仿宋_GB2312" w:hAnsi="仿宋" w:cs="宋体"/>
                <w:sz w:val="24"/>
                <w:szCs w:val="24"/>
              </w:rPr>
            </w:pPr>
            <w:r>
              <w:rPr>
                <w:rFonts w:ascii="仿宋_GB2312" w:eastAsia="仿宋_GB2312" w:hAnsi="仿宋" w:cs="宋体" w:hint="eastAsia"/>
                <w:sz w:val="24"/>
                <w:szCs w:val="24"/>
              </w:rPr>
              <w:t>27</w:t>
            </w:r>
          </w:p>
        </w:tc>
        <w:tc>
          <w:tcPr>
            <w:tcW w:w="992" w:type="dxa"/>
            <w:vAlign w:val="center"/>
          </w:tcPr>
          <w:p w:rsidR="00E7655E" w:rsidRPr="008977D1" w:rsidRDefault="00E7655E" w:rsidP="00D02A01">
            <w:pPr>
              <w:spacing w:line="560" w:lineRule="exact"/>
              <w:jc w:val="center"/>
              <w:rPr>
                <w:rFonts w:ascii="仿宋_GB2312" w:eastAsia="仿宋_GB2312" w:hAnsi="仿宋" w:cs="宋体"/>
                <w:sz w:val="24"/>
                <w:szCs w:val="24"/>
              </w:rPr>
            </w:pPr>
            <w:r>
              <w:rPr>
                <w:rFonts w:ascii="仿宋_GB2312" w:eastAsia="仿宋_GB2312" w:hAnsi="仿宋" w:cs="宋体" w:hint="eastAsia"/>
                <w:sz w:val="24"/>
                <w:szCs w:val="24"/>
              </w:rPr>
              <w:t>27</w:t>
            </w:r>
          </w:p>
        </w:tc>
        <w:tc>
          <w:tcPr>
            <w:tcW w:w="850" w:type="dxa"/>
            <w:vAlign w:val="center"/>
          </w:tcPr>
          <w:p w:rsidR="00E7655E" w:rsidRPr="008977D1" w:rsidRDefault="00E7655E" w:rsidP="00D02A01">
            <w:pPr>
              <w:spacing w:line="560" w:lineRule="exact"/>
              <w:jc w:val="center"/>
              <w:rPr>
                <w:rFonts w:ascii="仿宋_GB2312" w:eastAsia="仿宋_GB2312" w:hAnsi="仿宋" w:cs="宋体"/>
                <w:sz w:val="24"/>
                <w:szCs w:val="24"/>
              </w:rPr>
            </w:pPr>
            <w:r w:rsidRPr="008977D1">
              <w:rPr>
                <w:rFonts w:ascii="仿宋_GB2312" w:eastAsia="仿宋_GB2312" w:hAnsi="仿宋" w:cs="宋体" w:hint="eastAsia"/>
                <w:sz w:val="24"/>
                <w:szCs w:val="24"/>
              </w:rPr>
              <w:t>校级</w:t>
            </w:r>
          </w:p>
        </w:tc>
        <w:tc>
          <w:tcPr>
            <w:tcW w:w="1248" w:type="dxa"/>
            <w:vAlign w:val="center"/>
          </w:tcPr>
          <w:p w:rsidR="00E7655E" w:rsidRPr="008977D1" w:rsidRDefault="00E7655E" w:rsidP="00D02A01">
            <w:pPr>
              <w:spacing w:line="560" w:lineRule="exact"/>
              <w:jc w:val="center"/>
              <w:rPr>
                <w:rFonts w:ascii="仿宋_GB2312" w:eastAsia="仿宋_GB2312" w:hAnsi="仿宋" w:cs="宋体"/>
                <w:sz w:val="24"/>
                <w:szCs w:val="24"/>
              </w:rPr>
            </w:pPr>
            <w:r>
              <w:rPr>
                <w:rFonts w:ascii="仿宋_GB2312" w:eastAsia="仿宋_GB2312" w:hAnsi="仿宋" w:cs="宋体" w:hint="eastAsia"/>
                <w:sz w:val="24"/>
                <w:szCs w:val="24"/>
              </w:rPr>
              <w:t>2019</w:t>
            </w:r>
            <w:r w:rsidRPr="008977D1">
              <w:rPr>
                <w:rFonts w:ascii="仿宋_GB2312" w:eastAsia="仿宋_GB2312" w:hAnsi="仿宋" w:cs="宋体" w:hint="eastAsia"/>
                <w:sz w:val="24"/>
                <w:szCs w:val="24"/>
              </w:rPr>
              <w:t>.</w:t>
            </w:r>
            <w:r>
              <w:rPr>
                <w:rFonts w:ascii="仿宋_GB2312" w:eastAsia="仿宋_GB2312" w:hAnsi="仿宋" w:cs="宋体" w:hint="eastAsia"/>
                <w:sz w:val="24"/>
                <w:szCs w:val="24"/>
              </w:rPr>
              <w:t>11</w:t>
            </w:r>
          </w:p>
        </w:tc>
      </w:tr>
    </w:tbl>
    <w:p w:rsidR="00E7655E" w:rsidRDefault="00E7655E" w:rsidP="00E7655E">
      <w:pPr>
        <w:pStyle w:val="2"/>
        <w:spacing w:line="560" w:lineRule="exact"/>
        <w:rPr>
          <w:rFonts w:hint="eastAsia"/>
        </w:rPr>
      </w:pPr>
      <w:bookmarkStart w:id="52" w:name="_Toc9542"/>
      <w:bookmarkStart w:id="53" w:name="_Toc32912452"/>
      <w:r w:rsidRPr="006A4DDC">
        <w:rPr>
          <w:rFonts w:hint="eastAsia"/>
        </w:rPr>
        <w:t>5.3</w:t>
      </w:r>
      <w:r w:rsidRPr="006A4DDC">
        <w:rPr>
          <w:rFonts w:hint="eastAsia"/>
        </w:rPr>
        <w:t>学生</w:t>
      </w:r>
      <w:r w:rsidRPr="006A4DDC">
        <w:t>实习</w:t>
      </w:r>
      <w:r w:rsidRPr="006A4DDC">
        <w:rPr>
          <w:rFonts w:hint="eastAsia"/>
        </w:rPr>
        <w:t>实</w:t>
      </w:r>
      <w:r w:rsidRPr="006A4DDC">
        <w:t>训</w:t>
      </w:r>
      <w:bookmarkEnd w:id="52"/>
      <w:bookmarkEnd w:id="53"/>
    </w:p>
    <w:p w:rsidR="00E7655E" w:rsidRPr="00C14462" w:rsidRDefault="00E7655E" w:rsidP="00E7655E">
      <w:pPr>
        <w:spacing w:line="560" w:lineRule="exact"/>
        <w:rPr>
          <w:rFonts w:eastAsia="仿宋_GB2312" w:hint="eastAsia"/>
          <w:sz w:val="32"/>
          <w:szCs w:val="32"/>
        </w:rPr>
      </w:pPr>
      <w:r>
        <w:rPr>
          <w:rFonts w:ascii="仿宋_GB2312" w:eastAsia="仿宋_GB2312" w:hint="eastAsia"/>
          <w:sz w:val="32"/>
          <w:szCs w:val="32"/>
        </w:rPr>
        <w:t xml:space="preserve">    学校</w:t>
      </w:r>
      <w:r w:rsidRPr="009B4072">
        <w:rPr>
          <w:rFonts w:ascii="仿宋_GB2312" w:eastAsia="仿宋_GB2312" w:hint="eastAsia"/>
          <w:sz w:val="32"/>
          <w:szCs w:val="32"/>
        </w:rPr>
        <w:t>制订了《学生顶岗实习管理办法》等规章制度，</w:t>
      </w:r>
      <w:r>
        <w:rPr>
          <w:rFonts w:ascii="仿宋_GB2312" w:eastAsia="仿宋_GB2312" w:hint="eastAsia"/>
          <w:sz w:val="32"/>
          <w:szCs w:val="32"/>
        </w:rPr>
        <w:t>成立了</w:t>
      </w:r>
      <w:r>
        <w:rPr>
          <w:rFonts w:ascii="仿宋_GB2312" w:eastAsia="仿宋_GB2312" w:hint="eastAsia"/>
          <w:sz w:val="32"/>
          <w:szCs w:val="32"/>
        </w:rPr>
        <w:lastRenderedPageBreak/>
        <w:t>以校长室、企业领导、招就办、专业部与班主任、指导老师等组成的各专业</w:t>
      </w:r>
      <w:r w:rsidRPr="009B4072">
        <w:rPr>
          <w:rFonts w:ascii="仿宋_GB2312" w:eastAsia="仿宋_GB2312" w:hint="eastAsia"/>
          <w:sz w:val="32"/>
          <w:szCs w:val="32"/>
        </w:rPr>
        <w:t>顶岗实习</w:t>
      </w:r>
      <w:r>
        <w:rPr>
          <w:rFonts w:ascii="仿宋_GB2312" w:eastAsia="仿宋_GB2312" w:hint="eastAsia"/>
          <w:sz w:val="32"/>
          <w:szCs w:val="32"/>
        </w:rPr>
        <w:t>工作委员会，加强对</w:t>
      </w:r>
      <w:r w:rsidRPr="009B4072">
        <w:rPr>
          <w:rFonts w:ascii="仿宋_GB2312" w:eastAsia="仿宋_GB2312" w:hint="eastAsia"/>
          <w:sz w:val="32"/>
          <w:szCs w:val="32"/>
        </w:rPr>
        <w:t>顶岗实习</w:t>
      </w:r>
      <w:r>
        <w:rPr>
          <w:rFonts w:ascii="仿宋_GB2312" w:eastAsia="仿宋_GB2312" w:hint="eastAsia"/>
          <w:sz w:val="32"/>
          <w:szCs w:val="32"/>
        </w:rPr>
        <w:t>工作的指导；</w:t>
      </w:r>
      <w:r w:rsidRPr="009B4072">
        <w:rPr>
          <w:rFonts w:ascii="仿宋_GB2312" w:eastAsia="仿宋_GB2312" w:hint="eastAsia"/>
          <w:sz w:val="32"/>
          <w:szCs w:val="32"/>
        </w:rPr>
        <w:t>在学生顶岗实习期间，学生必须完成《学生顶岗实习手册》，对于实习成绩不合格的学生，将无法获得毕业资格。学校统一为学生购买实习险</w:t>
      </w:r>
      <w:r>
        <w:rPr>
          <w:rFonts w:ascii="仿宋_GB2312" w:eastAsia="仿宋_GB2312" w:hint="eastAsia"/>
          <w:sz w:val="32"/>
          <w:szCs w:val="32"/>
        </w:rPr>
        <w:t>，2019</w:t>
      </w:r>
      <w:r w:rsidRPr="009B4072">
        <w:rPr>
          <w:rFonts w:ascii="仿宋_GB2312" w:eastAsia="仿宋_GB2312" w:hint="eastAsia"/>
          <w:sz w:val="32"/>
          <w:szCs w:val="32"/>
        </w:rPr>
        <w:t>年无一例安全事故。</w:t>
      </w:r>
      <w:r>
        <w:rPr>
          <w:rFonts w:ascii="仿宋_GB2312" w:eastAsia="仿宋_GB2312" w:hint="eastAsia"/>
          <w:sz w:val="32"/>
          <w:szCs w:val="32"/>
        </w:rPr>
        <w:t xml:space="preserve">   </w:t>
      </w:r>
    </w:p>
    <w:p w:rsidR="00E7655E" w:rsidRPr="006A4DDC" w:rsidRDefault="00E7655E" w:rsidP="00E7655E">
      <w:pPr>
        <w:pStyle w:val="2"/>
        <w:spacing w:line="560" w:lineRule="exact"/>
        <w:rPr>
          <w:rFonts w:hint="eastAsia"/>
        </w:rPr>
      </w:pPr>
      <w:bookmarkStart w:id="54" w:name="_Toc9543"/>
      <w:bookmarkStart w:id="55" w:name="_Toc32912453"/>
      <w:r w:rsidRPr="006A4DDC">
        <w:rPr>
          <w:rFonts w:hint="eastAsia"/>
        </w:rPr>
        <w:t>5.4</w:t>
      </w:r>
      <w:r w:rsidRPr="006A4DDC">
        <w:rPr>
          <w:rFonts w:hint="eastAsia"/>
        </w:rPr>
        <w:t>集团</w:t>
      </w:r>
      <w:r w:rsidRPr="006A4DDC">
        <w:t>化办学</w:t>
      </w:r>
      <w:bookmarkEnd w:id="54"/>
      <w:bookmarkEnd w:id="55"/>
    </w:p>
    <w:p w:rsidR="00E7655E" w:rsidRPr="006A4DDC" w:rsidRDefault="00E7655E" w:rsidP="00E7655E">
      <w:pPr>
        <w:spacing w:line="560" w:lineRule="exact"/>
        <w:ind w:firstLineChars="200" w:firstLine="640"/>
        <w:rPr>
          <w:rFonts w:ascii="仿宋_GB2312" w:eastAsia="仿宋_GB2312" w:hint="eastAsia"/>
          <w:sz w:val="32"/>
          <w:szCs w:val="32"/>
        </w:rPr>
      </w:pPr>
      <w:r w:rsidRPr="006A4DDC">
        <w:rPr>
          <w:rFonts w:ascii="仿宋_GB2312" w:eastAsia="仿宋_GB2312" w:hint="eastAsia"/>
          <w:sz w:val="32"/>
          <w:szCs w:val="32"/>
        </w:rPr>
        <w:t>学校紧抓机遇，乘势而上，积极参与行业企业、高校联盟组织的多形式的集团化办学之中。我校目前为江阴市职业教育联盟成员单位，江</w:t>
      </w:r>
      <w:r>
        <w:rPr>
          <w:rFonts w:ascii="仿宋_GB2312" w:eastAsia="仿宋_GB2312" w:hint="eastAsia"/>
          <w:sz w:val="32"/>
          <w:szCs w:val="32"/>
        </w:rPr>
        <w:t>苏现代农业职业教育发展联盟体系成员单位，与常州职业技术学院</w:t>
      </w:r>
      <w:r w:rsidRPr="006A4DDC">
        <w:rPr>
          <w:rFonts w:ascii="仿宋_GB2312" w:eastAsia="仿宋_GB2312" w:hint="eastAsia"/>
          <w:sz w:val="32"/>
          <w:szCs w:val="32"/>
        </w:rPr>
        <w:t>、苏州农业职业技术学院、江阴职业技术学院三所高职院合作开展“中高职3+3分段培养”对接试点项目14个，通过对口单招、注册入学、中高职衔接方式，打开人才培养上升通道。与苏州农业职业技术学院合作办学开展“2+3”五年制高职项目5个，构建了中高职衔接的立交桥。</w:t>
      </w:r>
    </w:p>
    <w:p w:rsidR="00E7655E" w:rsidRPr="006A4DDC" w:rsidRDefault="00E7655E" w:rsidP="00E7655E">
      <w:pPr>
        <w:spacing w:line="560" w:lineRule="exact"/>
        <w:ind w:firstLineChars="200" w:firstLine="640"/>
        <w:rPr>
          <w:rFonts w:ascii="仿宋_GB2312" w:eastAsia="仿宋_GB2312" w:hint="eastAsia"/>
          <w:sz w:val="32"/>
          <w:szCs w:val="32"/>
        </w:rPr>
      </w:pPr>
      <w:r w:rsidRPr="006A4DDC">
        <w:rPr>
          <w:rFonts w:ascii="仿宋_GB2312" w:eastAsia="仿宋_GB2312" w:hint="eastAsia"/>
          <w:sz w:val="32"/>
          <w:szCs w:val="32"/>
        </w:rPr>
        <w:t>近年来，学校依托各类教育集团加强校企合作、行业合作、区域合作，促进职业教育与经济社会的紧密结合，进一步推动职业教育办学模式的改革、创新和发展。</w:t>
      </w:r>
    </w:p>
    <w:p w:rsidR="00161D1E" w:rsidRPr="00523209" w:rsidRDefault="00161D1E" w:rsidP="00523209">
      <w:pPr>
        <w:pStyle w:val="1"/>
        <w:rPr>
          <w:rFonts w:ascii="黑体" w:eastAsia="黑体" w:hAnsi="黑体" w:cs="Times New Roman"/>
          <w:sz w:val="32"/>
          <w:szCs w:val="32"/>
        </w:rPr>
      </w:pPr>
      <w:bookmarkStart w:id="56" w:name="_Toc32912454"/>
      <w:r w:rsidRPr="00523209">
        <w:rPr>
          <w:rFonts w:ascii="黑体" w:eastAsia="黑体" w:hAnsi="黑体" w:cs="Times New Roman"/>
          <w:sz w:val="32"/>
          <w:szCs w:val="32"/>
        </w:rPr>
        <w:t>6.信息化</w:t>
      </w:r>
      <w:bookmarkEnd w:id="56"/>
    </w:p>
    <w:p w:rsidR="003E452F" w:rsidRPr="003E452F" w:rsidRDefault="00161D1E" w:rsidP="003E452F">
      <w:pPr>
        <w:pStyle w:val="2"/>
        <w:spacing w:line="560" w:lineRule="exact"/>
        <w:rPr>
          <w:rFonts w:hint="eastAsia"/>
        </w:rPr>
      </w:pPr>
      <w:bookmarkStart w:id="57" w:name="_Toc32912455"/>
      <w:r w:rsidRPr="003E452F">
        <w:t>6.</w:t>
      </w:r>
      <w:r w:rsidR="0051057D" w:rsidRPr="003E452F">
        <w:t>1</w:t>
      </w:r>
      <w:r w:rsidR="00074F27">
        <w:t>信息化建设情况</w:t>
      </w:r>
      <w:bookmarkEnd w:id="57"/>
    </w:p>
    <w:p w:rsidR="0051057D" w:rsidRPr="007231D4" w:rsidRDefault="007231D4" w:rsidP="00E301F3">
      <w:pPr>
        <w:spacing w:line="578" w:lineRule="exact"/>
        <w:ind w:firstLine="600"/>
        <w:rPr>
          <w:rFonts w:ascii="仿宋_GB2312" w:eastAsia="仿宋_GB2312" w:hint="eastAsia"/>
          <w:sz w:val="32"/>
          <w:szCs w:val="32"/>
        </w:rPr>
      </w:pPr>
      <w:r w:rsidRPr="007231D4">
        <w:rPr>
          <w:rFonts w:ascii="仿宋_GB2312" w:eastAsia="仿宋_GB2312" w:hint="eastAsia"/>
          <w:sz w:val="32"/>
          <w:szCs w:val="32"/>
        </w:rPr>
        <w:t>根据</w:t>
      </w:r>
      <w:r w:rsidRPr="007231D4">
        <w:rPr>
          <w:rFonts w:ascii="仿宋_GB2312" w:eastAsia="仿宋_GB2312"/>
          <w:sz w:val="32"/>
          <w:szCs w:val="32"/>
        </w:rPr>
        <w:t>《江苏省</w:t>
      </w:r>
      <w:r w:rsidRPr="007231D4">
        <w:rPr>
          <w:rFonts w:ascii="仿宋_GB2312" w:eastAsia="仿宋_GB2312" w:hint="eastAsia"/>
          <w:sz w:val="32"/>
          <w:szCs w:val="32"/>
        </w:rPr>
        <w:t>中小</w:t>
      </w:r>
      <w:r w:rsidRPr="007231D4">
        <w:rPr>
          <w:rFonts w:ascii="仿宋_GB2312" w:eastAsia="仿宋_GB2312"/>
          <w:sz w:val="32"/>
          <w:szCs w:val="32"/>
        </w:rPr>
        <w:t>学智慧校园</w:t>
      </w:r>
      <w:r w:rsidRPr="007231D4">
        <w:rPr>
          <w:rFonts w:ascii="仿宋_GB2312" w:eastAsia="仿宋_GB2312" w:hint="eastAsia"/>
          <w:sz w:val="32"/>
          <w:szCs w:val="32"/>
        </w:rPr>
        <w:t>建设</w:t>
      </w:r>
      <w:r w:rsidRPr="007231D4">
        <w:rPr>
          <w:rFonts w:ascii="仿宋_GB2312" w:eastAsia="仿宋_GB2312"/>
          <w:sz w:val="32"/>
          <w:szCs w:val="32"/>
        </w:rPr>
        <w:t>指导意见（试行）》</w:t>
      </w:r>
      <w:r w:rsidRPr="007231D4">
        <w:rPr>
          <w:rFonts w:ascii="仿宋_GB2312" w:eastAsia="仿宋_GB2312" w:hint="eastAsia"/>
          <w:sz w:val="32"/>
          <w:szCs w:val="32"/>
        </w:rPr>
        <w:t>及《</w:t>
      </w:r>
      <w:r w:rsidRPr="007231D4">
        <w:rPr>
          <w:rFonts w:ascii="仿宋_GB2312" w:eastAsia="仿宋_GB2312"/>
          <w:sz w:val="32"/>
          <w:szCs w:val="32"/>
        </w:rPr>
        <w:t>江苏省职业学校智慧校园建设评价指标</w:t>
      </w:r>
      <w:r w:rsidRPr="007231D4">
        <w:rPr>
          <w:rFonts w:ascii="仿宋_GB2312" w:eastAsia="仿宋_GB2312" w:hint="eastAsia"/>
          <w:sz w:val="32"/>
          <w:szCs w:val="32"/>
        </w:rPr>
        <w:t>》要求</w:t>
      </w:r>
      <w:r w:rsidRPr="007231D4">
        <w:rPr>
          <w:rFonts w:ascii="仿宋_GB2312" w:eastAsia="仿宋_GB2312"/>
          <w:sz w:val="32"/>
          <w:szCs w:val="32"/>
        </w:rPr>
        <w:t>，学校</w:t>
      </w:r>
      <w:r w:rsidRPr="007231D4">
        <w:rPr>
          <w:rFonts w:ascii="仿宋_GB2312" w:eastAsia="仿宋_GB2312" w:hint="eastAsia"/>
          <w:sz w:val="32"/>
          <w:szCs w:val="32"/>
        </w:rPr>
        <w:t>始终</w:t>
      </w:r>
      <w:r w:rsidRPr="007231D4">
        <w:rPr>
          <w:rFonts w:ascii="仿宋_GB2312" w:eastAsia="仿宋_GB2312"/>
          <w:sz w:val="32"/>
          <w:szCs w:val="32"/>
        </w:rPr>
        <w:t>贯</w:t>
      </w:r>
      <w:r w:rsidRPr="007231D4">
        <w:rPr>
          <w:rFonts w:ascii="仿宋_GB2312" w:eastAsia="仿宋_GB2312" w:hint="eastAsia"/>
          <w:sz w:val="32"/>
          <w:szCs w:val="32"/>
        </w:rPr>
        <w:t>彻智慧</w:t>
      </w:r>
      <w:r w:rsidRPr="007231D4">
        <w:rPr>
          <w:rFonts w:ascii="仿宋_GB2312" w:eastAsia="仿宋_GB2312"/>
          <w:sz w:val="32"/>
          <w:szCs w:val="32"/>
        </w:rPr>
        <w:lastRenderedPageBreak/>
        <w:t>校园的建设目标</w:t>
      </w:r>
      <w:r w:rsidRPr="007231D4">
        <w:rPr>
          <w:rFonts w:ascii="仿宋_GB2312" w:eastAsia="仿宋_GB2312" w:hint="eastAsia"/>
          <w:sz w:val="32"/>
          <w:szCs w:val="32"/>
        </w:rPr>
        <w:t>，持续</w:t>
      </w:r>
      <w:r w:rsidRPr="007231D4">
        <w:rPr>
          <w:rFonts w:ascii="仿宋_GB2312" w:eastAsia="仿宋_GB2312"/>
          <w:sz w:val="32"/>
          <w:szCs w:val="32"/>
        </w:rPr>
        <w:t>改善信息技术</w:t>
      </w:r>
      <w:r w:rsidRPr="007231D4">
        <w:rPr>
          <w:rFonts w:ascii="仿宋_GB2312" w:eastAsia="仿宋_GB2312" w:hint="eastAsia"/>
          <w:sz w:val="32"/>
          <w:szCs w:val="32"/>
        </w:rPr>
        <w:t>基础</w:t>
      </w:r>
      <w:r w:rsidRPr="007231D4">
        <w:rPr>
          <w:rFonts w:ascii="仿宋_GB2312" w:eastAsia="仿宋_GB2312"/>
          <w:sz w:val="32"/>
          <w:szCs w:val="32"/>
        </w:rPr>
        <w:t>设施。2019年完成</w:t>
      </w:r>
      <w:r w:rsidRPr="007231D4">
        <w:rPr>
          <w:rFonts w:ascii="仿宋_GB2312" w:eastAsia="仿宋_GB2312" w:hint="eastAsia"/>
          <w:sz w:val="32"/>
          <w:szCs w:val="32"/>
        </w:rPr>
        <w:t>了由</w:t>
      </w:r>
      <w:r w:rsidRPr="007231D4">
        <w:rPr>
          <w:rFonts w:ascii="仿宋_GB2312" w:eastAsia="仿宋_GB2312"/>
          <w:sz w:val="32"/>
          <w:szCs w:val="32"/>
        </w:rPr>
        <w:t>原来的20M城</w:t>
      </w:r>
      <w:r w:rsidRPr="007231D4">
        <w:rPr>
          <w:rFonts w:ascii="仿宋_GB2312" w:eastAsia="仿宋_GB2312" w:hint="eastAsia"/>
          <w:sz w:val="32"/>
          <w:szCs w:val="32"/>
        </w:rPr>
        <w:t>域网</w:t>
      </w:r>
      <w:r w:rsidRPr="007231D4">
        <w:rPr>
          <w:rFonts w:ascii="仿宋_GB2312" w:eastAsia="仿宋_GB2312"/>
          <w:sz w:val="32"/>
          <w:szCs w:val="32"/>
        </w:rPr>
        <w:t>升级为1G城</w:t>
      </w:r>
      <w:r w:rsidRPr="007231D4">
        <w:rPr>
          <w:rFonts w:ascii="仿宋_GB2312" w:eastAsia="仿宋_GB2312" w:hint="eastAsia"/>
          <w:sz w:val="32"/>
          <w:szCs w:val="32"/>
        </w:rPr>
        <w:t>域网，</w:t>
      </w:r>
      <w:r w:rsidRPr="007231D4">
        <w:rPr>
          <w:rFonts w:ascii="仿宋_GB2312" w:eastAsia="仿宋_GB2312"/>
          <w:sz w:val="32"/>
          <w:szCs w:val="32"/>
        </w:rPr>
        <w:t>完成</w:t>
      </w:r>
      <w:r w:rsidRPr="007231D4">
        <w:rPr>
          <w:rFonts w:ascii="仿宋_GB2312" w:eastAsia="仿宋_GB2312" w:hint="eastAsia"/>
          <w:sz w:val="32"/>
          <w:szCs w:val="32"/>
        </w:rPr>
        <w:t>了</w:t>
      </w:r>
      <w:r w:rsidRPr="007231D4">
        <w:rPr>
          <w:rFonts w:ascii="仿宋_GB2312" w:eastAsia="仿宋_GB2312"/>
          <w:sz w:val="32"/>
          <w:szCs w:val="32"/>
        </w:rPr>
        <w:t>校园无线</w:t>
      </w:r>
      <w:r w:rsidRPr="007231D4">
        <w:rPr>
          <w:rFonts w:ascii="仿宋_GB2312" w:eastAsia="仿宋_GB2312" w:hint="eastAsia"/>
          <w:sz w:val="32"/>
          <w:szCs w:val="32"/>
        </w:rPr>
        <w:t>网络</w:t>
      </w:r>
      <w:r w:rsidRPr="007231D4">
        <w:rPr>
          <w:rFonts w:ascii="仿宋_GB2312" w:eastAsia="仿宋_GB2312"/>
          <w:sz w:val="32"/>
          <w:szCs w:val="32"/>
        </w:rPr>
        <w:t>全覆盖</w:t>
      </w:r>
      <w:r w:rsidRPr="007231D4">
        <w:rPr>
          <w:rFonts w:ascii="仿宋_GB2312" w:eastAsia="仿宋_GB2312" w:hint="eastAsia"/>
          <w:sz w:val="32"/>
          <w:szCs w:val="32"/>
        </w:rPr>
        <w:t>、</w:t>
      </w:r>
      <w:r w:rsidRPr="007231D4">
        <w:rPr>
          <w:rFonts w:ascii="仿宋_GB2312" w:eastAsia="仿宋_GB2312"/>
          <w:sz w:val="32"/>
          <w:szCs w:val="32"/>
        </w:rPr>
        <w:t>完成教学区</w:t>
      </w:r>
      <w:r w:rsidRPr="007231D4">
        <w:rPr>
          <w:rFonts w:ascii="仿宋_GB2312" w:eastAsia="仿宋_GB2312" w:hint="eastAsia"/>
          <w:sz w:val="32"/>
          <w:szCs w:val="32"/>
        </w:rPr>
        <w:t>有</w:t>
      </w:r>
      <w:r w:rsidRPr="007231D4">
        <w:rPr>
          <w:rFonts w:ascii="仿宋_GB2312" w:eastAsia="仿宋_GB2312"/>
          <w:sz w:val="32"/>
          <w:szCs w:val="32"/>
        </w:rPr>
        <w:t>线网络桥架建设</w:t>
      </w:r>
      <w:r w:rsidRPr="007231D4">
        <w:rPr>
          <w:rFonts w:ascii="仿宋_GB2312" w:eastAsia="仿宋_GB2312" w:hint="eastAsia"/>
          <w:sz w:val="32"/>
          <w:szCs w:val="32"/>
        </w:rPr>
        <w:t>。</w:t>
      </w:r>
      <w:r w:rsidRPr="007231D4">
        <w:rPr>
          <w:rFonts w:ascii="仿宋_GB2312" w:eastAsia="仿宋_GB2312"/>
          <w:sz w:val="32"/>
          <w:szCs w:val="32"/>
        </w:rPr>
        <w:t>新</w:t>
      </w:r>
      <w:r w:rsidRPr="007231D4">
        <w:rPr>
          <w:rFonts w:ascii="仿宋_GB2312" w:eastAsia="仿宋_GB2312" w:hint="eastAsia"/>
          <w:sz w:val="32"/>
          <w:szCs w:val="32"/>
        </w:rPr>
        <w:t>建</w:t>
      </w:r>
      <w:r w:rsidRPr="007231D4">
        <w:rPr>
          <w:rFonts w:ascii="仿宋_GB2312" w:eastAsia="仿宋_GB2312"/>
          <w:sz w:val="32"/>
          <w:szCs w:val="32"/>
        </w:rPr>
        <w:t>了道闸系统和电子</w:t>
      </w:r>
      <w:r w:rsidRPr="007231D4">
        <w:rPr>
          <w:rFonts w:ascii="仿宋_GB2312" w:eastAsia="仿宋_GB2312" w:hint="eastAsia"/>
          <w:sz w:val="32"/>
          <w:szCs w:val="32"/>
        </w:rPr>
        <w:t>围</w:t>
      </w:r>
      <w:r w:rsidRPr="007231D4">
        <w:rPr>
          <w:rFonts w:ascii="仿宋_GB2312" w:eastAsia="仿宋_GB2312"/>
          <w:sz w:val="32"/>
          <w:szCs w:val="32"/>
        </w:rPr>
        <w:t>栏</w:t>
      </w:r>
      <w:r w:rsidRPr="007231D4">
        <w:rPr>
          <w:rFonts w:ascii="仿宋_GB2312" w:eastAsia="仿宋_GB2312" w:hint="eastAsia"/>
          <w:sz w:val="32"/>
          <w:szCs w:val="32"/>
        </w:rPr>
        <w:t>，</w:t>
      </w:r>
      <w:r w:rsidRPr="007231D4">
        <w:rPr>
          <w:rFonts w:ascii="仿宋_GB2312" w:eastAsia="仿宋_GB2312"/>
          <w:sz w:val="32"/>
          <w:szCs w:val="32"/>
        </w:rPr>
        <w:t>有效地管控了校园安全。</w:t>
      </w:r>
      <w:r w:rsidRPr="007231D4">
        <w:rPr>
          <w:rFonts w:ascii="仿宋_GB2312" w:eastAsia="仿宋_GB2312" w:hint="eastAsia"/>
          <w:sz w:val="32"/>
          <w:szCs w:val="32"/>
        </w:rPr>
        <w:t>2</w:t>
      </w:r>
      <w:r w:rsidRPr="007231D4">
        <w:rPr>
          <w:rFonts w:ascii="仿宋_GB2312" w:eastAsia="仿宋_GB2312"/>
          <w:sz w:val="32"/>
          <w:szCs w:val="32"/>
        </w:rPr>
        <w:t>019年</w:t>
      </w:r>
      <w:r w:rsidRPr="007231D4">
        <w:rPr>
          <w:rFonts w:ascii="仿宋_GB2312" w:eastAsia="仿宋_GB2312" w:hint="eastAsia"/>
          <w:sz w:val="32"/>
          <w:szCs w:val="32"/>
        </w:rPr>
        <w:t>9</w:t>
      </w:r>
      <w:r w:rsidRPr="007231D4">
        <w:rPr>
          <w:rFonts w:ascii="仿宋_GB2312" w:eastAsia="仿宋_GB2312"/>
          <w:sz w:val="32"/>
          <w:szCs w:val="32"/>
        </w:rPr>
        <w:t>月，</w:t>
      </w:r>
      <w:r w:rsidRPr="007231D4">
        <w:rPr>
          <w:rFonts w:ascii="仿宋_GB2312" w:eastAsia="仿宋_GB2312" w:hint="eastAsia"/>
          <w:sz w:val="32"/>
          <w:szCs w:val="32"/>
        </w:rPr>
        <w:t>为</w:t>
      </w:r>
      <w:r w:rsidRPr="007231D4">
        <w:rPr>
          <w:rFonts w:ascii="仿宋_GB2312" w:eastAsia="仿宋_GB2312"/>
          <w:sz w:val="32"/>
          <w:szCs w:val="32"/>
        </w:rPr>
        <w:t>学校的特色专业</w:t>
      </w:r>
      <w:r w:rsidRPr="007231D4">
        <w:rPr>
          <w:rFonts w:ascii="仿宋_GB2312" w:eastAsia="仿宋_GB2312" w:hint="eastAsia"/>
          <w:sz w:val="32"/>
          <w:szCs w:val="32"/>
        </w:rPr>
        <w:t>现代</w:t>
      </w:r>
      <w:r w:rsidRPr="007231D4">
        <w:rPr>
          <w:rFonts w:ascii="仿宋_GB2312" w:eastAsia="仿宋_GB2312"/>
          <w:sz w:val="32"/>
          <w:szCs w:val="32"/>
        </w:rPr>
        <w:t>农业专业</w:t>
      </w:r>
      <w:r w:rsidRPr="007231D4">
        <w:rPr>
          <w:rFonts w:ascii="仿宋_GB2312" w:eastAsia="仿宋_GB2312" w:hint="eastAsia"/>
          <w:sz w:val="32"/>
          <w:szCs w:val="32"/>
        </w:rPr>
        <w:t>添</w:t>
      </w:r>
      <w:r w:rsidRPr="007231D4">
        <w:rPr>
          <w:rFonts w:ascii="仿宋_GB2312" w:eastAsia="仿宋_GB2312"/>
          <w:sz w:val="32"/>
          <w:szCs w:val="32"/>
        </w:rPr>
        <w:t>置了园林规划室</w:t>
      </w:r>
      <w:r w:rsidRPr="007231D4">
        <w:rPr>
          <w:rFonts w:ascii="仿宋_GB2312" w:eastAsia="仿宋_GB2312" w:hint="eastAsia"/>
          <w:sz w:val="32"/>
          <w:szCs w:val="32"/>
        </w:rPr>
        <w:t>多媒体</w:t>
      </w:r>
      <w:r w:rsidRPr="007231D4">
        <w:rPr>
          <w:rFonts w:ascii="仿宋_GB2312" w:eastAsia="仿宋_GB2312"/>
          <w:sz w:val="32"/>
          <w:szCs w:val="32"/>
        </w:rPr>
        <w:t>机房</w:t>
      </w:r>
      <w:r w:rsidRPr="007231D4">
        <w:rPr>
          <w:rFonts w:ascii="仿宋_GB2312" w:eastAsia="仿宋_GB2312" w:hint="eastAsia"/>
          <w:sz w:val="32"/>
          <w:szCs w:val="32"/>
        </w:rPr>
        <w:t>。</w:t>
      </w:r>
      <w:r w:rsidRPr="007231D4">
        <w:rPr>
          <w:rFonts w:ascii="仿宋_GB2312" w:eastAsia="仿宋_GB2312"/>
          <w:sz w:val="32"/>
          <w:szCs w:val="32"/>
        </w:rPr>
        <w:t>同时</w:t>
      </w:r>
      <w:r w:rsidRPr="007231D4">
        <w:rPr>
          <w:rFonts w:ascii="仿宋_GB2312" w:eastAsia="仿宋_GB2312" w:hint="eastAsia"/>
          <w:sz w:val="32"/>
          <w:szCs w:val="32"/>
        </w:rPr>
        <w:t>对</w:t>
      </w:r>
      <w:r w:rsidRPr="007231D4">
        <w:rPr>
          <w:rFonts w:ascii="仿宋_GB2312" w:eastAsia="仿宋_GB2312"/>
          <w:sz w:val="32"/>
          <w:szCs w:val="32"/>
        </w:rPr>
        <w:t>校园的智慧</w:t>
      </w:r>
      <w:r w:rsidRPr="007231D4">
        <w:rPr>
          <w:rFonts w:ascii="仿宋_GB2312" w:eastAsia="仿宋_GB2312" w:hint="eastAsia"/>
          <w:sz w:val="32"/>
          <w:szCs w:val="32"/>
        </w:rPr>
        <w:t>办公</w:t>
      </w:r>
      <w:r w:rsidRPr="007231D4">
        <w:rPr>
          <w:rFonts w:ascii="仿宋_GB2312" w:eastAsia="仿宋_GB2312"/>
          <w:sz w:val="32"/>
          <w:szCs w:val="32"/>
        </w:rPr>
        <w:t>平台进行了</w:t>
      </w:r>
      <w:r w:rsidRPr="007231D4">
        <w:rPr>
          <w:rFonts w:ascii="仿宋_GB2312" w:eastAsia="仿宋_GB2312" w:hint="eastAsia"/>
          <w:sz w:val="32"/>
          <w:szCs w:val="32"/>
        </w:rPr>
        <w:t>完善</w:t>
      </w:r>
      <w:r w:rsidRPr="007231D4">
        <w:rPr>
          <w:rFonts w:ascii="仿宋_GB2312" w:eastAsia="仿宋_GB2312"/>
          <w:sz w:val="32"/>
          <w:szCs w:val="32"/>
        </w:rPr>
        <w:t>和充实</w:t>
      </w:r>
      <w:r w:rsidRPr="007231D4">
        <w:rPr>
          <w:rFonts w:ascii="仿宋_GB2312" w:eastAsia="仿宋_GB2312" w:hint="eastAsia"/>
          <w:sz w:val="32"/>
          <w:szCs w:val="32"/>
        </w:rPr>
        <w:t>，为</w:t>
      </w:r>
      <w:r w:rsidRPr="007231D4">
        <w:rPr>
          <w:rFonts w:ascii="仿宋_GB2312" w:eastAsia="仿宋_GB2312"/>
          <w:sz w:val="32"/>
          <w:szCs w:val="32"/>
        </w:rPr>
        <w:t>学校办公、宣传、学生管理等提供了更好的</w:t>
      </w:r>
      <w:r w:rsidRPr="007231D4">
        <w:rPr>
          <w:rFonts w:ascii="仿宋_GB2312" w:eastAsia="仿宋_GB2312" w:hint="eastAsia"/>
          <w:sz w:val="32"/>
          <w:szCs w:val="32"/>
        </w:rPr>
        <w:t>共享</w:t>
      </w:r>
      <w:r w:rsidRPr="007231D4">
        <w:rPr>
          <w:rFonts w:ascii="仿宋_GB2312" w:eastAsia="仿宋_GB2312"/>
          <w:sz w:val="32"/>
          <w:szCs w:val="32"/>
        </w:rPr>
        <w:t>工作空间</w:t>
      </w:r>
      <w:r w:rsidRPr="007231D4">
        <w:rPr>
          <w:rFonts w:ascii="仿宋_GB2312" w:eastAsia="仿宋_GB2312" w:hint="eastAsia"/>
          <w:sz w:val="32"/>
          <w:szCs w:val="32"/>
        </w:rPr>
        <w:t>。</w:t>
      </w:r>
    </w:p>
    <w:p w:rsidR="006C6978" w:rsidRDefault="006C6978" w:rsidP="006C6978">
      <w:pPr>
        <w:pStyle w:val="2"/>
        <w:spacing w:line="560" w:lineRule="exact"/>
        <w:rPr>
          <w:rFonts w:hint="eastAsia"/>
        </w:rPr>
      </w:pPr>
      <w:bookmarkStart w:id="58" w:name="_Toc536019908"/>
      <w:bookmarkStart w:id="59" w:name="_Toc32912456"/>
      <w:r>
        <w:rPr>
          <w:rFonts w:hint="eastAsia"/>
        </w:rPr>
        <w:t>6.2</w:t>
      </w:r>
      <w:r>
        <w:rPr>
          <w:rFonts w:hint="eastAsia"/>
        </w:rPr>
        <w:t>优</w:t>
      </w:r>
      <w:r>
        <w:t>质数字资源共建共享</w:t>
      </w:r>
      <w:bookmarkEnd w:id="58"/>
      <w:bookmarkEnd w:id="59"/>
    </w:p>
    <w:p w:rsidR="006C6978" w:rsidRPr="007231D4" w:rsidRDefault="007231D4" w:rsidP="007231D4">
      <w:pPr>
        <w:spacing w:line="540" w:lineRule="exact"/>
        <w:ind w:firstLineChars="200" w:firstLine="640"/>
        <w:jc w:val="left"/>
        <w:rPr>
          <w:rFonts w:ascii="仿宋_GB2312" w:eastAsia="仿宋_GB2312" w:hint="eastAsia"/>
          <w:sz w:val="32"/>
          <w:szCs w:val="32"/>
        </w:rPr>
      </w:pPr>
      <w:r w:rsidRPr="007231D4">
        <w:rPr>
          <w:rFonts w:ascii="仿宋_GB2312" w:eastAsia="仿宋_GB2312" w:hint="eastAsia"/>
          <w:sz w:val="32"/>
          <w:szCs w:val="32"/>
        </w:rPr>
        <w:t>学校</w:t>
      </w:r>
      <w:r w:rsidRPr="007231D4">
        <w:rPr>
          <w:rFonts w:ascii="仿宋_GB2312" w:eastAsia="仿宋_GB2312"/>
          <w:sz w:val="32"/>
          <w:szCs w:val="32"/>
        </w:rPr>
        <w:t>大力推进信息化</w:t>
      </w:r>
      <w:r w:rsidRPr="007231D4">
        <w:rPr>
          <w:rFonts w:ascii="仿宋_GB2312" w:eastAsia="仿宋_GB2312" w:hint="eastAsia"/>
          <w:sz w:val="32"/>
          <w:szCs w:val="32"/>
        </w:rPr>
        <w:t>，</w:t>
      </w:r>
      <w:r w:rsidRPr="007231D4">
        <w:rPr>
          <w:rFonts w:ascii="仿宋_GB2312" w:eastAsia="仿宋_GB2312"/>
          <w:sz w:val="32"/>
          <w:szCs w:val="32"/>
        </w:rPr>
        <w:t>狠抓数字</w:t>
      </w:r>
      <w:r w:rsidRPr="007231D4">
        <w:rPr>
          <w:rFonts w:ascii="仿宋_GB2312" w:eastAsia="仿宋_GB2312" w:hint="eastAsia"/>
          <w:sz w:val="32"/>
          <w:szCs w:val="32"/>
        </w:rPr>
        <w:t>资源</w:t>
      </w:r>
      <w:r w:rsidRPr="007231D4">
        <w:rPr>
          <w:rFonts w:ascii="仿宋_GB2312" w:eastAsia="仿宋_GB2312"/>
          <w:sz w:val="32"/>
          <w:szCs w:val="32"/>
        </w:rPr>
        <w:t>建设</w:t>
      </w:r>
      <w:r w:rsidRPr="007231D4">
        <w:rPr>
          <w:rFonts w:ascii="仿宋_GB2312" w:eastAsia="仿宋_GB2312" w:hint="eastAsia"/>
          <w:sz w:val="32"/>
          <w:szCs w:val="32"/>
        </w:rPr>
        <w:t>。与泛雅网络</w:t>
      </w:r>
      <w:r w:rsidRPr="007231D4">
        <w:rPr>
          <w:rFonts w:ascii="仿宋_GB2312" w:eastAsia="仿宋_GB2312"/>
          <w:sz w:val="32"/>
          <w:szCs w:val="32"/>
        </w:rPr>
        <w:t>公司合作，建</w:t>
      </w:r>
      <w:r w:rsidRPr="007231D4">
        <w:rPr>
          <w:rFonts w:ascii="仿宋_GB2312" w:eastAsia="仿宋_GB2312" w:hint="eastAsia"/>
          <w:sz w:val="32"/>
          <w:szCs w:val="32"/>
        </w:rPr>
        <w:t>立</w:t>
      </w:r>
      <w:r w:rsidRPr="007231D4">
        <w:rPr>
          <w:rFonts w:ascii="仿宋_GB2312" w:eastAsia="仿宋_GB2312"/>
          <w:sz w:val="32"/>
          <w:szCs w:val="32"/>
        </w:rPr>
        <w:t>超星</w:t>
      </w:r>
      <w:r w:rsidRPr="007231D4">
        <w:rPr>
          <w:rFonts w:ascii="仿宋_GB2312" w:eastAsia="仿宋_GB2312" w:hint="eastAsia"/>
          <w:sz w:val="32"/>
          <w:szCs w:val="32"/>
        </w:rPr>
        <w:t>网</w:t>
      </w:r>
      <w:r w:rsidRPr="007231D4">
        <w:rPr>
          <w:rFonts w:ascii="仿宋_GB2312" w:eastAsia="仿宋_GB2312"/>
          <w:sz w:val="32"/>
          <w:szCs w:val="32"/>
        </w:rPr>
        <w:t>上学习平台 ，满足互联网</w:t>
      </w:r>
      <w:r w:rsidRPr="007231D4">
        <w:rPr>
          <w:rFonts w:ascii="仿宋_GB2312" w:eastAsia="仿宋_GB2312" w:hint="eastAsia"/>
          <w:sz w:val="32"/>
          <w:szCs w:val="32"/>
        </w:rPr>
        <w:t>教育</w:t>
      </w:r>
      <w:r w:rsidRPr="007231D4">
        <w:rPr>
          <w:rFonts w:ascii="仿宋_GB2312" w:eastAsia="仿宋_GB2312"/>
          <w:sz w:val="32"/>
          <w:szCs w:val="32"/>
        </w:rPr>
        <w:t>教学的需求</w:t>
      </w:r>
      <w:r w:rsidRPr="007231D4">
        <w:rPr>
          <w:rFonts w:ascii="仿宋_GB2312" w:eastAsia="仿宋_GB2312" w:hint="eastAsia"/>
          <w:sz w:val="32"/>
          <w:szCs w:val="32"/>
        </w:rPr>
        <w:t>。</w:t>
      </w:r>
      <w:r w:rsidRPr="007231D4">
        <w:rPr>
          <w:rFonts w:ascii="仿宋_GB2312" w:eastAsia="仿宋_GB2312"/>
          <w:sz w:val="32"/>
          <w:szCs w:val="32"/>
        </w:rPr>
        <w:t>每位任课老师</w:t>
      </w:r>
      <w:r w:rsidRPr="007231D4">
        <w:rPr>
          <w:rFonts w:ascii="仿宋_GB2312" w:eastAsia="仿宋_GB2312" w:hint="eastAsia"/>
          <w:sz w:val="32"/>
          <w:szCs w:val="32"/>
        </w:rPr>
        <w:t>根据本</w:t>
      </w:r>
      <w:r w:rsidRPr="007231D4">
        <w:rPr>
          <w:rFonts w:ascii="仿宋_GB2312" w:eastAsia="仿宋_GB2312"/>
          <w:sz w:val="32"/>
          <w:szCs w:val="32"/>
        </w:rPr>
        <w:t>学期任教课程</w:t>
      </w:r>
      <w:r w:rsidRPr="007231D4">
        <w:rPr>
          <w:rFonts w:ascii="仿宋_GB2312" w:eastAsia="仿宋_GB2312" w:hint="eastAsia"/>
          <w:sz w:val="32"/>
          <w:szCs w:val="32"/>
        </w:rPr>
        <w:t>建立教学资源</w:t>
      </w:r>
      <w:r w:rsidRPr="007231D4">
        <w:rPr>
          <w:rFonts w:ascii="仿宋_GB2312" w:eastAsia="仿宋_GB2312"/>
          <w:sz w:val="32"/>
          <w:szCs w:val="32"/>
        </w:rPr>
        <w:t>，包括PPT、教学视频、课件、教案等</w:t>
      </w:r>
      <w:r w:rsidRPr="007231D4">
        <w:rPr>
          <w:rFonts w:ascii="仿宋_GB2312" w:eastAsia="仿宋_GB2312" w:hint="eastAsia"/>
          <w:sz w:val="32"/>
          <w:szCs w:val="32"/>
        </w:rPr>
        <w:t>，并</w:t>
      </w:r>
      <w:r w:rsidRPr="007231D4">
        <w:rPr>
          <w:rFonts w:ascii="仿宋_GB2312" w:eastAsia="仿宋_GB2312"/>
          <w:sz w:val="32"/>
          <w:szCs w:val="32"/>
        </w:rPr>
        <w:t>不断</w:t>
      </w:r>
      <w:r w:rsidRPr="007231D4">
        <w:rPr>
          <w:rFonts w:ascii="仿宋_GB2312" w:eastAsia="仿宋_GB2312" w:hint="eastAsia"/>
          <w:sz w:val="32"/>
          <w:szCs w:val="32"/>
        </w:rPr>
        <w:t>完善网络</w:t>
      </w:r>
      <w:r w:rsidRPr="007231D4">
        <w:rPr>
          <w:rFonts w:ascii="仿宋_GB2312" w:eastAsia="仿宋_GB2312"/>
          <w:sz w:val="32"/>
          <w:szCs w:val="32"/>
        </w:rPr>
        <w:t>试题库及课程</w:t>
      </w:r>
      <w:r w:rsidRPr="007231D4">
        <w:rPr>
          <w:rFonts w:ascii="仿宋_GB2312" w:eastAsia="仿宋_GB2312" w:hint="eastAsia"/>
          <w:sz w:val="32"/>
          <w:szCs w:val="32"/>
        </w:rPr>
        <w:t>标准。</w:t>
      </w:r>
    </w:p>
    <w:p w:rsidR="006C6978" w:rsidRDefault="006C6978" w:rsidP="006C6978">
      <w:pPr>
        <w:pStyle w:val="2"/>
        <w:spacing w:line="560" w:lineRule="exact"/>
        <w:rPr>
          <w:rFonts w:hint="eastAsia"/>
        </w:rPr>
      </w:pPr>
      <w:bookmarkStart w:id="60" w:name="_Toc32912457"/>
      <w:r>
        <w:rPr>
          <w:rFonts w:hint="eastAsia"/>
        </w:rPr>
        <w:t>6.3</w:t>
      </w:r>
      <w:r>
        <w:rPr>
          <w:rFonts w:hint="eastAsia"/>
        </w:rPr>
        <w:t>师</w:t>
      </w:r>
      <w:r>
        <w:t>生信息素养提升</w:t>
      </w:r>
      <w:bookmarkEnd w:id="60"/>
    </w:p>
    <w:p w:rsidR="00E32194" w:rsidRPr="007231D4" w:rsidRDefault="007231D4" w:rsidP="006C6978">
      <w:pPr>
        <w:spacing w:line="578" w:lineRule="exact"/>
        <w:ind w:firstLine="600"/>
        <w:rPr>
          <w:rFonts w:ascii="仿宋_GB2312" w:eastAsia="仿宋_GB2312" w:hint="eastAsia"/>
          <w:sz w:val="32"/>
          <w:szCs w:val="32"/>
        </w:rPr>
      </w:pPr>
      <w:r w:rsidRPr="007231D4">
        <w:rPr>
          <w:rFonts w:ascii="仿宋_GB2312" w:eastAsia="仿宋_GB2312" w:hint="eastAsia"/>
          <w:sz w:val="32"/>
          <w:szCs w:val="32"/>
        </w:rPr>
        <w:t>学校现</w:t>
      </w:r>
      <w:r w:rsidRPr="007231D4">
        <w:rPr>
          <w:rFonts w:ascii="仿宋_GB2312" w:eastAsia="仿宋_GB2312"/>
          <w:sz w:val="32"/>
          <w:szCs w:val="32"/>
        </w:rPr>
        <w:t>有</w:t>
      </w:r>
      <w:r w:rsidRPr="007231D4">
        <w:rPr>
          <w:rFonts w:ascii="仿宋_GB2312" w:eastAsia="仿宋_GB2312" w:hint="eastAsia"/>
          <w:sz w:val="32"/>
          <w:szCs w:val="32"/>
        </w:rPr>
        <w:t>智慧</w:t>
      </w:r>
      <w:r w:rsidRPr="007231D4">
        <w:rPr>
          <w:rFonts w:ascii="仿宋_GB2312" w:eastAsia="仿宋_GB2312"/>
          <w:sz w:val="32"/>
          <w:szCs w:val="32"/>
        </w:rPr>
        <w:t>校园办公系统</w:t>
      </w:r>
      <w:r w:rsidRPr="007231D4">
        <w:rPr>
          <w:rFonts w:ascii="仿宋_GB2312" w:eastAsia="仿宋_GB2312" w:hint="eastAsia"/>
          <w:sz w:val="32"/>
          <w:szCs w:val="32"/>
        </w:rPr>
        <w:t>，</w:t>
      </w:r>
      <w:r w:rsidRPr="007231D4">
        <w:rPr>
          <w:rFonts w:ascii="仿宋_GB2312" w:eastAsia="仿宋_GB2312"/>
          <w:sz w:val="32"/>
          <w:szCs w:val="32"/>
        </w:rPr>
        <w:t>建设了教</w:t>
      </w:r>
      <w:r w:rsidRPr="007231D4">
        <w:rPr>
          <w:rFonts w:ascii="仿宋_GB2312" w:eastAsia="仿宋_GB2312" w:hint="eastAsia"/>
          <w:sz w:val="32"/>
          <w:szCs w:val="32"/>
        </w:rPr>
        <w:t>务</w:t>
      </w:r>
      <w:r w:rsidRPr="007231D4">
        <w:rPr>
          <w:rFonts w:ascii="仿宋_GB2312" w:eastAsia="仿宋_GB2312"/>
          <w:sz w:val="32"/>
          <w:szCs w:val="32"/>
        </w:rPr>
        <w:t>管理、学生管理</w:t>
      </w:r>
      <w:r w:rsidRPr="007231D4">
        <w:rPr>
          <w:rFonts w:ascii="仿宋_GB2312" w:eastAsia="仿宋_GB2312" w:hint="eastAsia"/>
          <w:sz w:val="32"/>
          <w:szCs w:val="32"/>
        </w:rPr>
        <w:t>等</w:t>
      </w:r>
      <w:r w:rsidRPr="007231D4">
        <w:rPr>
          <w:rFonts w:ascii="仿宋_GB2312" w:eastAsia="仿宋_GB2312"/>
          <w:sz w:val="32"/>
          <w:szCs w:val="32"/>
        </w:rPr>
        <w:t>子系统</w:t>
      </w:r>
      <w:r w:rsidRPr="007231D4">
        <w:rPr>
          <w:rFonts w:ascii="仿宋_GB2312" w:eastAsia="仿宋_GB2312" w:hint="eastAsia"/>
          <w:sz w:val="32"/>
          <w:szCs w:val="32"/>
        </w:rPr>
        <w:t>。</w:t>
      </w:r>
      <w:r w:rsidRPr="007231D4">
        <w:rPr>
          <w:rFonts w:ascii="仿宋_GB2312" w:eastAsia="仿宋_GB2312"/>
          <w:sz w:val="32"/>
          <w:szCs w:val="32"/>
        </w:rPr>
        <w:t>为</w:t>
      </w:r>
      <w:r w:rsidRPr="007231D4">
        <w:rPr>
          <w:rFonts w:ascii="仿宋_GB2312" w:eastAsia="仿宋_GB2312" w:hint="eastAsia"/>
          <w:sz w:val="32"/>
          <w:szCs w:val="32"/>
        </w:rPr>
        <w:t>保证各</w:t>
      </w:r>
      <w:r w:rsidRPr="007231D4">
        <w:rPr>
          <w:rFonts w:ascii="仿宋_GB2312" w:eastAsia="仿宋_GB2312"/>
          <w:sz w:val="32"/>
          <w:szCs w:val="32"/>
        </w:rPr>
        <w:t>信息系统充分发挥效能，提升日常工作效率，实现数字化管理与工作，学校多次开展</w:t>
      </w:r>
      <w:r w:rsidRPr="007231D4">
        <w:rPr>
          <w:rFonts w:ascii="仿宋_GB2312" w:eastAsia="仿宋_GB2312" w:hint="eastAsia"/>
          <w:sz w:val="32"/>
          <w:szCs w:val="32"/>
        </w:rPr>
        <w:t>信息</w:t>
      </w:r>
      <w:r w:rsidRPr="007231D4">
        <w:rPr>
          <w:rFonts w:ascii="仿宋_GB2312" w:eastAsia="仿宋_GB2312"/>
          <w:sz w:val="32"/>
          <w:szCs w:val="32"/>
        </w:rPr>
        <w:t>化能力提升专题</w:t>
      </w:r>
      <w:r w:rsidRPr="007231D4">
        <w:rPr>
          <w:rFonts w:ascii="仿宋_GB2312" w:eastAsia="仿宋_GB2312" w:hint="eastAsia"/>
          <w:sz w:val="32"/>
          <w:szCs w:val="32"/>
        </w:rPr>
        <w:t>培训</w:t>
      </w:r>
      <w:r w:rsidRPr="007231D4">
        <w:rPr>
          <w:rFonts w:ascii="仿宋_GB2312" w:eastAsia="仿宋_GB2312"/>
          <w:sz w:val="32"/>
          <w:szCs w:val="32"/>
        </w:rPr>
        <w:t>，有</w:t>
      </w:r>
      <w:r w:rsidRPr="007231D4">
        <w:rPr>
          <w:rFonts w:ascii="仿宋_GB2312" w:eastAsia="仿宋_GB2312" w:hint="eastAsia"/>
          <w:sz w:val="32"/>
          <w:szCs w:val="32"/>
        </w:rPr>
        <w:t>校园信息</w:t>
      </w:r>
      <w:r w:rsidRPr="007231D4">
        <w:rPr>
          <w:rFonts w:ascii="仿宋_GB2312" w:eastAsia="仿宋_GB2312"/>
          <w:sz w:val="32"/>
          <w:szCs w:val="32"/>
        </w:rPr>
        <w:t>系统的建设使用</w:t>
      </w:r>
      <w:r w:rsidRPr="007231D4">
        <w:rPr>
          <w:rFonts w:ascii="仿宋_GB2312" w:eastAsia="仿宋_GB2312" w:hint="eastAsia"/>
          <w:sz w:val="32"/>
          <w:szCs w:val="32"/>
        </w:rPr>
        <w:t>培训</w:t>
      </w:r>
      <w:r w:rsidRPr="007231D4">
        <w:rPr>
          <w:rFonts w:ascii="仿宋_GB2312" w:eastAsia="仿宋_GB2312"/>
          <w:sz w:val="32"/>
          <w:szCs w:val="32"/>
        </w:rPr>
        <w:t>、学校</w:t>
      </w:r>
      <w:r w:rsidRPr="007231D4">
        <w:rPr>
          <w:rFonts w:ascii="仿宋_GB2312" w:eastAsia="仿宋_GB2312" w:hint="eastAsia"/>
          <w:sz w:val="32"/>
          <w:szCs w:val="32"/>
        </w:rPr>
        <w:t>日常</w:t>
      </w:r>
      <w:r w:rsidRPr="007231D4">
        <w:rPr>
          <w:rFonts w:ascii="仿宋_GB2312" w:eastAsia="仿宋_GB2312"/>
          <w:sz w:val="32"/>
          <w:szCs w:val="32"/>
        </w:rPr>
        <w:t>工作</w:t>
      </w:r>
      <w:r w:rsidRPr="007231D4">
        <w:rPr>
          <w:rFonts w:ascii="仿宋_GB2312" w:eastAsia="仿宋_GB2312" w:hint="eastAsia"/>
          <w:sz w:val="32"/>
          <w:szCs w:val="32"/>
        </w:rPr>
        <w:t>软件的操作</w:t>
      </w:r>
      <w:r w:rsidRPr="007231D4">
        <w:rPr>
          <w:rFonts w:ascii="仿宋_GB2312" w:eastAsia="仿宋_GB2312"/>
          <w:sz w:val="32"/>
          <w:szCs w:val="32"/>
        </w:rPr>
        <w:t>培训以及班主任</w:t>
      </w:r>
      <w:r w:rsidRPr="007231D4">
        <w:rPr>
          <w:rFonts w:ascii="仿宋_GB2312" w:eastAsia="仿宋_GB2312" w:hint="eastAsia"/>
          <w:sz w:val="32"/>
          <w:szCs w:val="32"/>
        </w:rPr>
        <w:t>资料</w:t>
      </w:r>
      <w:r w:rsidRPr="007231D4">
        <w:rPr>
          <w:rFonts w:ascii="仿宋_GB2312" w:eastAsia="仿宋_GB2312"/>
          <w:sz w:val="32"/>
          <w:szCs w:val="32"/>
        </w:rPr>
        <w:t>管理</w:t>
      </w:r>
      <w:r w:rsidRPr="007231D4">
        <w:rPr>
          <w:rFonts w:ascii="仿宋_GB2312" w:eastAsia="仿宋_GB2312" w:hint="eastAsia"/>
          <w:sz w:val="32"/>
          <w:szCs w:val="32"/>
        </w:rPr>
        <w:t>信息</w:t>
      </w:r>
      <w:r w:rsidRPr="007231D4">
        <w:rPr>
          <w:rFonts w:ascii="仿宋_GB2312" w:eastAsia="仿宋_GB2312"/>
          <w:sz w:val="32"/>
          <w:szCs w:val="32"/>
        </w:rPr>
        <w:t>化</w:t>
      </w:r>
      <w:r w:rsidRPr="007231D4">
        <w:rPr>
          <w:rFonts w:ascii="仿宋_GB2312" w:eastAsia="仿宋_GB2312" w:hint="eastAsia"/>
          <w:sz w:val="32"/>
          <w:szCs w:val="32"/>
        </w:rPr>
        <w:t>培训等</w:t>
      </w:r>
      <w:r w:rsidRPr="007231D4">
        <w:rPr>
          <w:rFonts w:ascii="仿宋_GB2312" w:eastAsia="仿宋_GB2312"/>
          <w:sz w:val="32"/>
          <w:szCs w:val="32"/>
        </w:rPr>
        <w:t>。</w:t>
      </w:r>
    </w:p>
    <w:p w:rsidR="00B627AA" w:rsidRPr="00E8207B" w:rsidRDefault="003C2A10" w:rsidP="00523209">
      <w:pPr>
        <w:pStyle w:val="1"/>
        <w:rPr>
          <w:rFonts w:ascii="黑体" w:eastAsia="黑体" w:hAnsi="黑体" w:cs="Times New Roman"/>
          <w:sz w:val="32"/>
          <w:szCs w:val="32"/>
        </w:rPr>
      </w:pPr>
      <w:bookmarkStart w:id="61" w:name="_Toc32912458"/>
      <w:r w:rsidRPr="00E8207B">
        <w:rPr>
          <w:rFonts w:ascii="黑体" w:eastAsia="黑体" w:hAnsi="黑体" w:cs="Times New Roman"/>
          <w:sz w:val="32"/>
          <w:szCs w:val="32"/>
        </w:rPr>
        <w:lastRenderedPageBreak/>
        <w:t>7</w:t>
      </w:r>
      <w:r w:rsidR="00B627AA" w:rsidRPr="00E8207B">
        <w:rPr>
          <w:rFonts w:ascii="黑体" w:eastAsia="黑体" w:hAnsi="黑体" w:cs="Times New Roman"/>
          <w:sz w:val="32"/>
          <w:szCs w:val="32"/>
        </w:rPr>
        <w:t>.社会贡献</w:t>
      </w:r>
      <w:bookmarkEnd w:id="61"/>
    </w:p>
    <w:p w:rsidR="00E7655E" w:rsidRPr="006A4DDC" w:rsidRDefault="00E7655E" w:rsidP="00E7655E">
      <w:pPr>
        <w:pStyle w:val="2"/>
        <w:spacing w:line="560" w:lineRule="exact"/>
        <w:rPr>
          <w:rFonts w:hint="eastAsia"/>
        </w:rPr>
      </w:pPr>
      <w:bookmarkStart w:id="62" w:name="_Toc9549"/>
      <w:bookmarkStart w:id="63" w:name="_Toc32912459"/>
      <w:r w:rsidRPr="006A4DDC">
        <w:rPr>
          <w:rFonts w:hint="eastAsia"/>
        </w:rPr>
        <w:t>7.1</w:t>
      </w:r>
      <w:r w:rsidRPr="006A4DDC">
        <w:rPr>
          <w:rFonts w:hint="eastAsia"/>
        </w:rPr>
        <w:t>人</w:t>
      </w:r>
      <w:r w:rsidRPr="006A4DDC">
        <w:t>才培养</w:t>
      </w:r>
      <w:bookmarkEnd w:id="62"/>
      <w:bookmarkEnd w:id="63"/>
    </w:p>
    <w:p w:rsidR="005B03C8" w:rsidRPr="001E3F11" w:rsidRDefault="005B03C8" w:rsidP="005B03C8">
      <w:pPr>
        <w:spacing w:line="560" w:lineRule="exact"/>
        <w:ind w:firstLineChars="200" w:firstLine="640"/>
        <w:rPr>
          <w:rFonts w:ascii="仿宋_GB2312" w:eastAsia="仿宋_GB2312" w:hint="eastAsia"/>
          <w:sz w:val="32"/>
          <w:szCs w:val="32"/>
        </w:rPr>
      </w:pPr>
      <w:bookmarkStart w:id="64" w:name="_Toc9550"/>
      <w:r w:rsidRPr="001E3F11">
        <w:rPr>
          <w:rFonts w:ascii="仿宋_GB2312" w:eastAsia="仿宋_GB2312"/>
          <w:sz w:val="32"/>
          <w:szCs w:val="32"/>
        </w:rPr>
        <w:t>学校坚持立德树人，秉承</w:t>
      </w:r>
      <w:r w:rsidRPr="001E3F11">
        <w:rPr>
          <w:rFonts w:ascii="仿宋_GB2312" w:eastAsia="仿宋_GB2312"/>
          <w:sz w:val="32"/>
          <w:szCs w:val="32"/>
        </w:rPr>
        <w:t>“</w:t>
      </w:r>
      <w:r w:rsidRPr="001E3F11">
        <w:rPr>
          <w:rFonts w:ascii="仿宋_GB2312" w:eastAsia="仿宋_GB2312"/>
          <w:sz w:val="32"/>
          <w:szCs w:val="32"/>
        </w:rPr>
        <w:t>以人为本，乐育各类人才</w:t>
      </w:r>
      <w:r w:rsidRPr="001E3F11">
        <w:rPr>
          <w:rFonts w:ascii="仿宋_GB2312" w:eastAsia="仿宋_GB2312"/>
          <w:sz w:val="32"/>
          <w:szCs w:val="32"/>
        </w:rPr>
        <w:t>”</w:t>
      </w:r>
      <w:r w:rsidRPr="001E3F11">
        <w:rPr>
          <w:rFonts w:ascii="仿宋_GB2312" w:eastAsia="仿宋_GB2312"/>
          <w:sz w:val="32"/>
          <w:szCs w:val="32"/>
        </w:rPr>
        <w:t>的办学理念，努力建成省优质特色学校，人才培养质量不断提升。201</w:t>
      </w:r>
      <w:r w:rsidRPr="001E3F11">
        <w:rPr>
          <w:rFonts w:ascii="仿宋_GB2312" w:eastAsia="仿宋_GB2312" w:hint="eastAsia"/>
          <w:sz w:val="32"/>
          <w:szCs w:val="32"/>
        </w:rPr>
        <w:t>9</w:t>
      </w:r>
      <w:r w:rsidRPr="001E3F11">
        <w:rPr>
          <w:rFonts w:ascii="仿宋_GB2312" w:eastAsia="仿宋_GB2312"/>
          <w:sz w:val="32"/>
          <w:szCs w:val="32"/>
        </w:rPr>
        <w:t>年我校共有毕业生</w:t>
      </w:r>
      <w:r w:rsidRPr="001E3F11">
        <w:rPr>
          <w:rFonts w:ascii="仿宋_GB2312" w:eastAsia="仿宋_GB2312" w:hint="eastAsia"/>
          <w:sz w:val="32"/>
          <w:szCs w:val="32"/>
        </w:rPr>
        <w:t>499名</w:t>
      </w:r>
      <w:r w:rsidRPr="001E3F11">
        <w:rPr>
          <w:rFonts w:ascii="仿宋_GB2312" w:eastAsia="仿宋_GB2312"/>
          <w:sz w:val="32"/>
          <w:szCs w:val="32"/>
        </w:rPr>
        <w:t>，其中直接就业学生1</w:t>
      </w:r>
      <w:r w:rsidRPr="001E3F11">
        <w:rPr>
          <w:rFonts w:ascii="仿宋_GB2312" w:eastAsia="仿宋_GB2312" w:hint="eastAsia"/>
          <w:sz w:val="32"/>
          <w:szCs w:val="32"/>
        </w:rPr>
        <w:t>52</w:t>
      </w:r>
      <w:r w:rsidRPr="001E3F11">
        <w:rPr>
          <w:rFonts w:ascii="仿宋_GB2312" w:eastAsia="仿宋_GB2312"/>
          <w:sz w:val="32"/>
          <w:szCs w:val="32"/>
        </w:rPr>
        <w:t>名，</w:t>
      </w:r>
      <w:r w:rsidRPr="001E3F11">
        <w:rPr>
          <w:rFonts w:ascii="仿宋_GB2312" w:eastAsia="仿宋_GB2312" w:hint="eastAsia"/>
          <w:sz w:val="32"/>
          <w:szCs w:val="32"/>
        </w:rPr>
        <w:t>347</w:t>
      </w:r>
      <w:r w:rsidRPr="001E3F11">
        <w:rPr>
          <w:rFonts w:ascii="仿宋_GB2312" w:eastAsia="仿宋_GB2312"/>
          <w:sz w:val="32"/>
          <w:szCs w:val="32"/>
        </w:rPr>
        <w:t>名毕业生升入各类高校继续升造，占毕业生总数的6</w:t>
      </w:r>
      <w:r w:rsidRPr="001E3F11">
        <w:rPr>
          <w:rFonts w:ascii="仿宋_GB2312" w:eastAsia="仿宋_GB2312" w:hint="eastAsia"/>
          <w:sz w:val="32"/>
          <w:szCs w:val="32"/>
        </w:rPr>
        <w:t>9</w:t>
      </w:r>
      <w:r w:rsidRPr="001E3F11">
        <w:rPr>
          <w:rFonts w:ascii="仿宋_GB2312" w:eastAsia="仿宋_GB2312"/>
          <w:sz w:val="32"/>
          <w:szCs w:val="32"/>
        </w:rPr>
        <w:t>.</w:t>
      </w:r>
      <w:r w:rsidRPr="001E3F11">
        <w:rPr>
          <w:rFonts w:ascii="仿宋_GB2312" w:eastAsia="仿宋_GB2312" w:hint="eastAsia"/>
          <w:sz w:val="32"/>
          <w:szCs w:val="32"/>
        </w:rPr>
        <w:t>5</w:t>
      </w:r>
      <w:r w:rsidRPr="001E3F11">
        <w:rPr>
          <w:rFonts w:ascii="仿宋_GB2312" w:eastAsia="仿宋_GB2312"/>
          <w:sz w:val="32"/>
          <w:szCs w:val="32"/>
        </w:rPr>
        <w:t>%，毕业生就业态势良好，学校总就业率达95.3%。本地就业率达85%，对口就业率达85%，毕业生初次就业起薪线</w:t>
      </w:r>
      <w:r w:rsidRPr="001E3F11">
        <w:rPr>
          <w:rFonts w:ascii="仿宋_GB2312" w:eastAsia="仿宋_GB2312" w:hint="eastAsia"/>
          <w:sz w:val="32"/>
          <w:szCs w:val="32"/>
        </w:rPr>
        <w:t>3000</w:t>
      </w:r>
      <w:r w:rsidRPr="001E3F11">
        <w:rPr>
          <w:rFonts w:ascii="仿宋_GB2312" w:eastAsia="仿宋_GB2312"/>
          <w:sz w:val="32"/>
          <w:szCs w:val="32"/>
        </w:rPr>
        <w:t>元。毕业生就业质量不断提高，主要集中在我市上市公司或大中型成长性企业，汽车、现代农业、电子信息技术、机电技术相关人才供给结构与江阴市地方产业需求吻合度较高，毕业生拥有良好的职业道德、职业精神，深受用人单位欢迎，用人单位满意度均达94%，学生家长满意度、学生满意度均达97%以上。</w:t>
      </w:r>
    </w:p>
    <w:p w:rsidR="005B03C8" w:rsidRPr="00CA350C" w:rsidRDefault="005B03C8" w:rsidP="005B03C8">
      <w:pPr>
        <w:spacing w:line="560" w:lineRule="exact"/>
        <w:ind w:firstLineChars="200" w:firstLine="640"/>
        <w:rPr>
          <w:rFonts w:ascii="仿宋_GB2312" w:eastAsia="仿宋_GB2312" w:hint="eastAsia"/>
          <w:sz w:val="32"/>
          <w:szCs w:val="32"/>
        </w:rPr>
      </w:pPr>
      <w:r w:rsidRPr="00CA350C">
        <w:rPr>
          <w:rFonts w:ascii="仿宋_GB2312" w:eastAsia="仿宋_GB2312" w:hint="eastAsia"/>
          <w:sz w:val="32"/>
          <w:szCs w:val="32"/>
        </w:rPr>
        <w:t>学校高度重视技能大赛工作，近年来，在国家、省、市技能大赛中参赛项目覆盖面不断扩大，参赛人数不断增加，参赛成绩不断上升。2019年度，由黄亚萍老师指导的薛培文同学在电子电路装调与应用项目中获得2019年全国职业院校技能大赛一等奖的好成绩，第二次实现了华姿中专国赛的金牌梦！学校获“2019年无锡市参加全国职业院校技能大赛杰出贡献奖”</w:t>
      </w:r>
    </w:p>
    <w:p w:rsidR="005B03C8" w:rsidRPr="00CA350C" w:rsidRDefault="005B03C8" w:rsidP="005B03C8">
      <w:pPr>
        <w:spacing w:line="560" w:lineRule="exact"/>
        <w:ind w:firstLineChars="200" w:firstLine="640"/>
        <w:rPr>
          <w:rFonts w:ascii="仿宋_GB2312" w:eastAsia="仿宋_GB2312" w:hint="eastAsia"/>
          <w:sz w:val="32"/>
          <w:szCs w:val="32"/>
        </w:rPr>
      </w:pPr>
      <w:r w:rsidRPr="00CA350C">
        <w:rPr>
          <w:rFonts w:ascii="仿宋_GB2312" w:eastAsia="仿宋_GB2312" w:hint="eastAsia"/>
          <w:sz w:val="32"/>
          <w:szCs w:val="32"/>
        </w:rPr>
        <w:t>在2019年江苏省技能大赛中，共获得3个一等奖，1个二等奖和2个三等奖。</w:t>
      </w:r>
    </w:p>
    <w:p w:rsidR="005B03C8" w:rsidRDefault="005B03C8" w:rsidP="005B03C8">
      <w:pPr>
        <w:spacing w:line="560" w:lineRule="exact"/>
        <w:ind w:firstLineChars="200" w:firstLine="640"/>
        <w:rPr>
          <w:rFonts w:ascii="仿宋_GB2312" w:eastAsia="仿宋_GB2312" w:hint="eastAsia"/>
          <w:sz w:val="32"/>
          <w:szCs w:val="32"/>
        </w:rPr>
      </w:pPr>
      <w:r w:rsidRPr="00CA350C">
        <w:rPr>
          <w:rFonts w:ascii="仿宋_GB2312" w:eastAsia="仿宋_GB2312" w:hint="eastAsia"/>
          <w:sz w:val="32"/>
          <w:szCs w:val="32"/>
        </w:rPr>
        <w:t>在2020年江苏省技能大赛中，共获得3个二等奖，3个三等奖。</w:t>
      </w:r>
    </w:p>
    <w:p w:rsidR="005B03C8" w:rsidRPr="00AC36B0" w:rsidRDefault="005B03C8" w:rsidP="005B03C8">
      <w:pPr>
        <w:spacing w:line="560" w:lineRule="exact"/>
        <w:ind w:firstLineChars="200" w:firstLine="602"/>
        <w:jc w:val="center"/>
        <w:rPr>
          <w:rFonts w:ascii="仿宋_GB2312" w:eastAsia="仿宋_GB2312" w:hint="eastAsia"/>
          <w:b/>
          <w:kern w:val="0"/>
          <w:sz w:val="30"/>
          <w:szCs w:val="30"/>
        </w:rPr>
      </w:pPr>
      <w:r w:rsidRPr="00AC36B0">
        <w:rPr>
          <w:rFonts w:ascii="仿宋_GB2312" w:eastAsia="仿宋_GB2312" w:hint="eastAsia"/>
          <w:b/>
          <w:kern w:val="0"/>
          <w:sz w:val="30"/>
          <w:szCs w:val="30"/>
        </w:rPr>
        <w:lastRenderedPageBreak/>
        <w:t>201</w:t>
      </w:r>
      <w:r>
        <w:rPr>
          <w:rFonts w:ascii="仿宋_GB2312" w:eastAsia="仿宋_GB2312" w:hint="eastAsia"/>
          <w:b/>
          <w:kern w:val="0"/>
          <w:sz w:val="30"/>
          <w:szCs w:val="30"/>
        </w:rPr>
        <w:t>9</w:t>
      </w:r>
      <w:r w:rsidRPr="00AC36B0">
        <w:rPr>
          <w:rFonts w:ascii="仿宋_GB2312" w:eastAsia="仿宋_GB2312" w:hint="eastAsia"/>
          <w:b/>
          <w:kern w:val="0"/>
          <w:sz w:val="30"/>
          <w:szCs w:val="30"/>
        </w:rPr>
        <w:t>年国家级、省级技能大赛获奖统计</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82"/>
        <w:gridCol w:w="1116"/>
        <w:gridCol w:w="1116"/>
        <w:gridCol w:w="1836"/>
        <w:gridCol w:w="1360"/>
        <w:gridCol w:w="1556"/>
      </w:tblGrid>
      <w:tr w:rsidR="005B03C8" w:rsidRPr="004164E0" w:rsidTr="00523209">
        <w:trPr>
          <w:trHeight w:val="285"/>
          <w:jc w:val="center"/>
        </w:trPr>
        <w:tc>
          <w:tcPr>
            <w:tcW w:w="709" w:type="dxa"/>
            <w:shd w:val="clear" w:color="auto" w:fill="auto"/>
            <w:noWrap/>
            <w:vAlign w:val="center"/>
            <w:hideMark/>
          </w:tcPr>
          <w:p w:rsidR="005B03C8" w:rsidRPr="004164E0" w:rsidRDefault="005B03C8" w:rsidP="00523209">
            <w:pPr>
              <w:widowControl/>
              <w:jc w:val="center"/>
              <w:rPr>
                <w:rFonts w:ascii="仿宋" w:eastAsia="仿宋" w:hAnsi="仿宋" w:cs="宋体"/>
                <w:b/>
                <w:bCs/>
                <w:kern w:val="0"/>
                <w:sz w:val="24"/>
                <w:szCs w:val="24"/>
              </w:rPr>
            </w:pPr>
            <w:r w:rsidRPr="004164E0">
              <w:rPr>
                <w:rFonts w:ascii="仿宋" w:eastAsia="仿宋" w:hAnsi="仿宋" w:cs="宋体" w:hint="eastAsia"/>
                <w:b/>
                <w:bCs/>
                <w:kern w:val="0"/>
                <w:sz w:val="24"/>
                <w:szCs w:val="24"/>
              </w:rPr>
              <w:t>序号</w:t>
            </w:r>
          </w:p>
        </w:tc>
        <w:tc>
          <w:tcPr>
            <w:tcW w:w="1582" w:type="dxa"/>
            <w:shd w:val="clear" w:color="auto" w:fill="auto"/>
            <w:noWrap/>
            <w:vAlign w:val="center"/>
            <w:hideMark/>
          </w:tcPr>
          <w:p w:rsidR="005B03C8" w:rsidRPr="004164E0" w:rsidRDefault="005B03C8" w:rsidP="00523209">
            <w:pPr>
              <w:widowControl/>
              <w:jc w:val="center"/>
              <w:rPr>
                <w:rFonts w:ascii="仿宋" w:eastAsia="仿宋" w:hAnsi="仿宋" w:cs="宋体"/>
                <w:b/>
                <w:bCs/>
                <w:kern w:val="0"/>
                <w:sz w:val="24"/>
                <w:szCs w:val="24"/>
              </w:rPr>
            </w:pPr>
            <w:r w:rsidRPr="004164E0">
              <w:rPr>
                <w:rFonts w:ascii="仿宋" w:eastAsia="仿宋" w:hAnsi="仿宋" w:cs="宋体" w:hint="eastAsia"/>
                <w:b/>
                <w:bCs/>
                <w:kern w:val="0"/>
                <w:sz w:val="24"/>
                <w:szCs w:val="24"/>
              </w:rPr>
              <w:t>项目</w:t>
            </w:r>
          </w:p>
        </w:tc>
        <w:tc>
          <w:tcPr>
            <w:tcW w:w="1116" w:type="dxa"/>
            <w:shd w:val="clear" w:color="auto" w:fill="auto"/>
            <w:noWrap/>
            <w:vAlign w:val="center"/>
            <w:hideMark/>
          </w:tcPr>
          <w:p w:rsidR="005B03C8" w:rsidRPr="004164E0" w:rsidRDefault="005B03C8" w:rsidP="00523209">
            <w:pPr>
              <w:widowControl/>
              <w:jc w:val="center"/>
              <w:rPr>
                <w:rFonts w:ascii="仿宋" w:eastAsia="仿宋" w:hAnsi="仿宋" w:cs="宋体"/>
                <w:b/>
                <w:bCs/>
                <w:kern w:val="0"/>
                <w:sz w:val="24"/>
                <w:szCs w:val="24"/>
              </w:rPr>
            </w:pPr>
            <w:r w:rsidRPr="004164E0">
              <w:rPr>
                <w:rFonts w:ascii="仿宋" w:eastAsia="仿宋" w:hAnsi="仿宋" w:cs="宋体" w:hint="eastAsia"/>
                <w:b/>
                <w:bCs/>
                <w:kern w:val="0"/>
                <w:sz w:val="24"/>
                <w:szCs w:val="24"/>
              </w:rPr>
              <w:t>姓名</w:t>
            </w:r>
          </w:p>
        </w:tc>
        <w:tc>
          <w:tcPr>
            <w:tcW w:w="1116" w:type="dxa"/>
            <w:shd w:val="clear" w:color="auto" w:fill="auto"/>
            <w:noWrap/>
            <w:vAlign w:val="center"/>
            <w:hideMark/>
          </w:tcPr>
          <w:p w:rsidR="005B03C8" w:rsidRPr="004164E0" w:rsidRDefault="005B03C8" w:rsidP="00523209">
            <w:pPr>
              <w:widowControl/>
              <w:jc w:val="center"/>
              <w:rPr>
                <w:rFonts w:ascii="仿宋" w:eastAsia="仿宋" w:hAnsi="仿宋" w:cs="宋体"/>
                <w:b/>
                <w:bCs/>
                <w:kern w:val="0"/>
                <w:sz w:val="24"/>
                <w:szCs w:val="24"/>
              </w:rPr>
            </w:pPr>
            <w:r w:rsidRPr="004164E0">
              <w:rPr>
                <w:rFonts w:ascii="仿宋" w:eastAsia="仿宋" w:hAnsi="仿宋" w:cs="宋体" w:hint="eastAsia"/>
                <w:b/>
                <w:bCs/>
                <w:kern w:val="0"/>
                <w:sz w:val="24"/>
                <w:szCs w:val="24"/>
              </w:rPr>
              <w:t>组别</w:t>
            </w:r>
          </w:p>
        </w:tc>
        <w:tc>
          <w:tcPr>
            <w:tcW w:w="1836" w:type="dxa"/>
            <w:shd w:val="clear" w:color="auto" w:fill="auto"/>
            <w:vAlign w:val="center"/>
            <w:hideMark/>
          </w:tcPr>
          <w:p w:rsidR="005B03C8" w:rsidRPr="004164E0" w:rsidRDefault="005B03C8" w:rsidP="00523209">
            <w:pPr>
              <w:widowControl/>
              <w:jc w:val="center"/>
              <w:rPr>
                <w:rFonts w:ascii="仿宋" w:eastAsia="仿宋" w:hAnsi="仿宋" w:cs="宋体"/>
                <w:b/>
                <w:bCs/>
                <w:kern w:val="0"/>
                <w:sz w:val="24"/>
                <w:szCs w:val="24"/>
              </w:rPr>
            </w:pPr>
            <w:r w:rsidRPr="004164E0">
              <w:rPr>
                <w:rFonts w:ascii="仿宋" w:eastAsia="仿宋" w:hAnsi="仿宋" w:cs="宋体" w:hint="eastAsia"/>
                <w:b/>
                <w:bCs/>
                <w:kern w:val="0"/>
                <w:sz w:val="24"/>
                <w:szCs w:val="24"/>
              </w:rPr>
              <w:t>获奖</w:t>
            </w:r>
            <w:r w:rsidRPr="004051D2">
              <w:rPr>
                <w:rFonts w:ascii="仿宋" w:eastAsia="仿宋" w:hAnsi="仿宋" w:cs="宋体" w:hint="eastAsia"/>
                <w:b/>
                <w:bCs/>
                <w:kern w:val="0"/>
                <w:sz w:val="24"/>
                <w:szCs w:val="24"/>
              </w:rPr>
              <w:t>等次</w:t>
            </w:r>
          </w:p>
        </w:tc>
        <w:tc>
          <w:tcPr>
            <w:tcW w:w="1360" w:type="dxa"/>
            <w:shd w:val="clear" w:color="auto" w:fill="auto"/>
            <w:noWrap/>
            <w:vAlign w:val="center"/>
            <w:hideMark/>
          </w:tcPr>
          <w:p w:rsidR="005B03C8" w:rsidRPr="004164E0" w:rsidRDefault="005B03C8" w:rsidP="00523209">
            <w:pPr>
              <w:widowControl/>
              <w:jc w:val="center"/>
              <w:rPr>
                <w:rFonts w:ascii="仿宋" w:eastAsia="仿宋" w:hAnsi="仿宋" w:cs="宋体"/>
                <w:b/>
                <w:bCs/>
                <w:kern w:val="0"/>
                <w:sz w:val="24"/>
                <w:szCs w:val="24"/>
              </w:rPr>
            </w:pPr>
            <w:r w:rsidRPr="004164E0">
              <w:rPr>
                <w:rFonts w:ascii="仿宋" w:eastAsia="仿宋" w:hAnsi="仿宋" w:cs="宋体" w:hint="eastAsia"/>
                <w:b/>
                <w:bCs/>
                <w:kern w:val="0"/>
                <w:sz w:val="24"/>
                <w:szCs w:val="24"/>
              </w:rPr>
              <w:t>指导教师</w:t>
            </w:r>
          </w:p>
        </w:tc>
        <w:tc>
          <w:tcPr>
            <w:tcW w:w="1556" w:type="dxa"/>
          </w:tcPr>
          <w:p w:rsidR="005B03C8" w:rsidRPr="004164E0" w:rsidRDefault="005B03C8" w:rsidP="00523209">
            <w:pPr>
              <w:widowControl/>
              <w:jc w:val="center"/>
              <w:rPr>
                <w:rFonts w:ascii="仿宋" w:eastAsia="仿宋" w:hAnsi="仿宋" w:cs="宋体"/>
                <w:b/>
                <w:bCs/>
                <w:kern w:val="0"/>
                <w:sz w:val="24"/>
                <w:szCs w:val="24"/>
              </w:rPr>
            </w:pPr>
            <w:r w:rsidRPr="006C092B">
              <w:rPr>
                <w:rFonts w:ascii="仿宋_GB2312" w:eastAsia="仿宋_GB2312" w:hAnsi="仿宋" w:cs="宋体" w:hint="eastAsia"/>
                <w:b/>
                <w:bCs/>
                <w:kern w:val="0"/>
                <w:sz w:val="24"/>
                <w:szCs w:val="24"/>
              </w:rPr>
              <w:t>竞赛级别</w:t>
            </w: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color w:val="000000"/>
                <w:kern w:val="0"/>
                <w:sz w:val="24"/>
                <w:szCs w:val="24"/>
              </w:rPr>
            </w:pPr>
            <w:r w:rsidRPr="00BB0576">
              <w:rPr>
                <w:rFonts w:ascii="仿宋_GB2312" w:eastAsia="仿宋_GB2312" w:hAnsi="仿宋" w:cs="宋体" w:hint="eastAsia"/>
                <w:bCs/>
                <w:color w:val="000000"/>
                <w:kern w:val="0"/>
                <w:sz w:val="24"/>
                <w:szCs w:val="24"/>
              </w:rPr>
              <w:t>1</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color w:val="000000"/>
                <w:kern w:val="0"/>
                <w:sz w:val="24"/>
                <w:szCs w:val="24"/>
              </w:rPr>
            </w:pPr>
            <w:r w:rsidRPr="00BB0576">
              <w:rPr>
                <w:rFonts w:ascii="仿宋_GB2312" w:eastAsia="仿宋_GB2312" w:hAnsi="仿宋" w:cs="宋体" w:hint="eastAsia"/>
                <w:bCs/>
                <w:color w:val="000000"/>
                <w:kern w:val="0"/>
                <w:sz w:val="24"/>
                <w:szCs w:val="24"/>
              </w:rPr>
              <w:t>电子电路装调与应用</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color w:val="000000"/>
                <w:kern w:val="0"/>
                <w:sz w:val="24"/>
                <w:szCs w:val="24"/>
              </w:rPr>
            </w:pPr>
            <w:r w:rsidRPr="00BB0576">
              <w:rPr>
                <w:rFonts w:ascii="仿宋_GB2312" w:eastAsia="仿宋_GB2312" w:hAnsi="仿宋" w:cs="宋体" w:hint="eastAsia"/>
                <w:bCs/>
                <w:color w:val="000000"/>
                <w:kern w:val="0"/>
                <w:sz w:val="24"/>
                <w:szCs w:val="24"/>
              </w:rPr>
              <w:t>薛培文</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color w:val="000000"/>
                <w:kern w:val="0"/>
                <w:sz w:val="24"/>
                <w:szCs w:val="24"/>
              </w:rPr>
            </w:pPr>
            <w:r w:rsidRPr="00BB0576">
              <w:rPr>
                <w:rFonts w:ascii="仿宋_GB2312" w:eastAsia="仿宋_GB2312" w:hAnsi="仿宋" w:cs="宋体" w:hint="eastAsia"/>
                <w:bCs/>
                <w:color w:val="000000"/>
                <w:kern w:val="0"/>
                <w:sz w:val="24"/>
                <w:szCs w:val="24"/>
              </w:rPr>
              <w:t>中职组</w:t>
            </w:r>
          </w:p>
        </w:tc>
        <w:tc>
          <w:tcPr>
            <w:tcW w:w="1836" w:type="dxa"/>
            <w:shd w:val="clear" w:color="auto" w:fill="auto"/>
            <w:vAlign w:val="center"/>
            <w:hideMark/>
          </w:tcPr>
          <w:p w:rsidR="005B03C8" w:rsidRPr="00BB0576" w:rsidRDefault="005B03C8" w:rsidP="00523209">
            <w:pPr>
              <w:widowControl/>
              <w:jc w:val="center"/>
              <w:rPr>
                <w:rFonts w:ascii="仿宋_GB2312" w:eastAsia="仿宋_GB2312" w:hAnsi="仿宋" w:cs="宋体"/>
                <w:bCs/>
                <w:color w:val="000000"/>
                <w:kern w:val="0"/>
                <w:sz w:val="24"/>
                <w:szCs w:val="24"/>
              </w:rPr>
            </w:pPr>
            <w:r w:rsidRPr="00BB0576">
              <w:rPr>
                <w:rFonts w:ascii="仿宋_GB2312" w:eastAsia="仿宋_GB2312" w:hAnsi="仿宋" w:cs="宋体" w:hint="eastAsia"/>
                <w:bCs/>
                <w:color w:val="000000"/>
                <w:kern w:val="0"/>
                <w:sz w:val="24"/>
                <w:szCs w:val="24"/>
              </w:rPr>
              <w:t>一等奖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黄亚萍</w:t>
            </w:r>
          </w:p>
        </w:tc>
        <w:tc>
          <w:tcPr>
            <w:tcW w:w="1556" w:type="dxa"/>
            <w:vAlign w:val="center"/>
          </w:tcPr>
          <w:p w:rsidR="005B03C8" w:rsidRPr="00BB0576" w:rsidRDefault="005B03C8" w:rsidP="00523209">
            <w:pPr>
              <w:spacing w:line="0" w:lineRule="atLeast"/>
              <w:jc w:val="center"/>
              <w:rPr>
                <w:rFonts w:ascii="仿宋_GB2312" w:eastAsia="仿宋_GB2312" w:hAnsi="仿宋"/>
                <w:sz w:val="24"/>
                <w:szCs w:val="24"/>
              </w:rPr>
            </w:pPr>
            <w:r w:rsidRPr="00BB0576">
              <w:rPr>
                <w:rFonts w:ascii="仿宋_GB2312" w:eastAsia="仿宋_GB2312" w:hAnsi="仿宋" w:hint="eastAsia"/>
                <w:sz w:val="24"/>
                <w:szCs w:val="24"/>
              </w:rPr>
              <w:t>2019年全国职业院校技能大赛</w:t>
            </w:r>
          </w:p>
        </w:tc>
      </w:tr>
      <w:tr w:rsidR="005B03C8" w:rsidRPr="004164E0" w:rsidTr="00523209">
        <w:trPr>
          <w:trHeight w:val="510"/>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1</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艺术插花</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卞柯颖</w:t>
            </w:r>
          </w:p>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张睿岭</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中职</w:t>
            </w:r>
          </w:p>
        </w:tc>
        <w:tc>
          <w:tcPr>
            <w:tcW w:w="1836" w:type="dxa"/>
            <w:shd w:val="clear" w:color="auto" w:fill="auto"/>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团体一等奖</w:t>
            </w:r>
          </w:p>
        </w:tc>
        <w:tc>
          <w:tcPr>
            <w:tcW w:w="1360" w:type="dxa"/>
            <w:shd w:val="clear" w:color="auto" w:fill="auto"/>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闫成梅</w:t>
            </w:r>
          </w:p>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朱红霞</w:t>
            </w:r>
          </w:p>
        </w:tc>
        <w:tc>
          <w:tcPr>
            <w:tcW w:w="1556" w:type="dxa"/>
            <w:vMerge w:val="restart"/>
            <w:vAlign w:val="center"/>
          </w:tcPr>
          <w:p w:rsidR="005B03C8" w:rsidRPr="00BB0576" w:rsidRDefault="005B03C8" w:rsidP="00523209">
            <w:pPr>
              <w:spacing w:line="0" w:lineRule="atLeast"/>
              <w:jc w:val="center"/>
              <w:rPr>
                <w:rFonts w:ascii="仿宋_GB2312" w:eastAsia="仿宋_GB2312" w:hAnsi="仿宋"/>
                <w:color w:val="002060"/>
                <w:sz w:val="24"/>
                <w:szCs w:val="24"/>
              </w:rPr>
            </w:pPr>
            <w:r w:rsidRPr="00BB0576">
              <w:rPr>
                <w:rFonts w:ascii="仿宋_GB2312" w:eastAsia="仿宋_GB2312" w:hAnsi="仿宋" w:cs="宋体" w:hint="eastAsia"/>
                <w:bCs/>
                <w:kern w:val="0"/>
                <w:sz w:val="24"/>
                <w:szCs w:val="24"/>
              </w:rPr>
              <w:t>2019年江苏省技能大赛</w:t>
            </w:r>
          </w:p>
        </w:tc>
      </w:tr>
      <w:tr w:rsidR="005B03C8" w:rsidRPr="004164E0" w:rsidTr="00523209">
        <w:trPr>
          <w:trHeight w:val="510"/>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2</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电子电路装调与应用</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薛培文</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中职</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一等奖</w:t>
            </w:r>
          </w:p>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进入国赛集训</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黄亚萍</w:t>
            </w:r>
          </w:p>
        </w:tc>
        <w:tc>
          <w:tcPr>
            <w:tcW w:w="1556" w:type="dxa"/>
            <w:vMerge/>
            <w:vAlign w:val="center"/>
          </w:tcPr>
          <w:p w:rsidR="005B03C8" w:rsidRPr="00BB0576" w:rsidRDefault="005B03C8" w:rsidP="00523209">
            <w:pPr>
              <w:widowControl/>
              <w:jc w:val="center"/>
              <w:rPr>
                <w:rFonts w:ascii="仿宋_GB2312" w:eastAsia="仿宋_GB2312" w:hAnsi="仿宋" w:cs="宋体"/>
                <w:color w:val="FF0000"/>
                <w:kern w:val="0"/>
                <w:sz w:val="24"/>
                <w:szCs w:val="24"/>
              </w:rPr>
            </w:pP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3</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电子电路装调与应用</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黄亚萍</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教师</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一等奖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556" w:type="dxa"/>
            <w:vMerge/>
            <w:vAlign w:val="center"/>
          </w:tcPr>
          <w:p w:rsidR="005B03C8" w:rsidRPr="00BB0576" w:rsidRDefault="005B03C8" w:rsidP="00523209">
            <w:pPr>
              <w:widowControl/>
              <w:jc w:val="center"/>
              <w:rPr>
                <w:rFonts w:ascii="仿宋_GB2312" w:eastAsia="仿宋_GB2312" w:hAnsi="仿宋" w:cs="宋体"/>
                <w:color w:val="000000"/>
                <w:kern w:val="0"/>
                <w:sz w:val="24"/>
                <w:szCs w:val="24"/>
              </w:rPr>
            </w:pPr>
          </w:p>
        </w:tc>
      </w:tr>
      <w:tr w:rsidR="005B03C8" w:rsidRPr="004164E0" w:rsidTr="00523209">
        <w:trPr>
          <w:trHeight w:val="4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4</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汽车营销</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虞晓萍</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教师</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二等奖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556" w:type="dxa"/>
            <w:vMerge/>
            <w:vAlign w:val="center"/>
          </w:tcPr>
          <w:p w:rsidR="005B03C8" w:rsidRPr="00BB0576" w:rsidRDefault="005B03C8" w:rsidP="00523209">
            <w:pPr>
              <w:widowControl/>
              <w:jc w:val="center"/>
              <w:rPr>
                <w:rFonts w:ascii="仿宋_GB2312" w:eastAsia="仿宋_GB2312" w:hAnsi="仿宋" w:cs="宋体"/>
                <w:color w:val="000000"/>
                <w:kern w:val="0"/>
                <w:sz w:val="24"/>
                <w:szCs w:val="24"/>
              </w:rPr>
            </w:pP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5</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车身涂装（涂漆）</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卢婷</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教师</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三等奖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556" w:type="dxa"/>
            <w:vMerge/>
            <w:vAlign w:val="center"/>
          </w:tcPr>
          <w:p w:rsidR="005B03C8" w:rsidRPr="00BB0576" w:rsidRDefault="005B03C8" w:rsidP="00523209">
            <w:pPr>
              <w:widowControl/>
              <w:jc w:val="center"/>
              <w:rPr>
                <w:rFonts w:ascii="仿宋_GB2312" w:eastAsia="仿宋_GB2312" w:hAnsi="仿宋" w:cs="宋体"/>
                <w:color w:val="000000"/>
                <w:kern w:val="0"/>
                <w:sz w:val="24"/>
                <w:szCs w:val="24"/>
              </w:rPr>
            </w:pP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6</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工业产品设计与创客实践</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张琪烨</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教师</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三等奖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556" w:type="dxa"/>
            <w:vMerge/>
            <w:vAlign w:val="center"/>
          </w:tcPr>
          <w:p w:rsidR="005B03C8" w:rsidRPr="00BB0576" w:rsidRDefault="005B03C8" w:rsidP="00523209">
            <w:pPr>
              <w:widowControl/>
              <w:jc w:val="center"/>
              <w:rPr>
                <w:rFonts w:ascii="仿宋_GB2312" w:eastAsia="仿宋_GB2312" w:hAnsi="仿宋" w:cs="宋体"/>
                <w:color w:val="000000"/>
                <w:kern w:val="0"/>
                <w:sz w:val="24"/>
                <w:szCs w:val="24"/>
              </w:rPr>
            </w:pP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1</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电子电路装调与应用</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kern w:val="0"/>
                <w:sz w:val="24"/>
                <w:szCs w:val="24"/>
              </w:rPr>
            </w:pPr>
            <w:r w:rsidRPr="00BB0576">
              <w:rPr>
                <w:rFonts w:ascii="仿宋_GB2312" w:eastAsia="仿宋_GB2312" w:hAnsi="仿宋" w:cs="宋体" w:hint="eastAsia"/>
                <w:bCs/>
                <w:kern w:val="0"/>
                <w:sz w:val="24"/>
                <w:szCs w:val="24"/>
              </w:rPr>
              <w:t>季昊</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中职组</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二等奖</w:t>
            </w:r>
          </w:p>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进入国赛集训</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黄亚萍</w:t>
            </w:r>
          </w:p>
        </w:tc>
        <w:tc>
          <w:tcPr>
            <w:tcW w:w="1556" w:type="dxa"/>
            <w:vMerge w:val="restart"/>
            <w:vAlign w:val="center"/>
          </w:tcPr>
          <w:p w:rsidR="005B03C8" w:rsidRPr="00BB0576" w:rsidRDefault="005B03C8" w:rsidP="00523209">
            <w:pPr>
              <w:spacing w:line="0" w:lineRule="atLeast"/>
              <w:jc w:val="center"/>
              <w:rPr>
                <w:rFonts w:ascii="仿宋_GB2312" w:eastAsia="仿宋_GB2312" w:hAnsi="仿宋"/>
                <w:color w:val="002060"/>
                <w:sz w:val="24"/>
                <w:szCs w:val="24"/>
              </w:rPr>
            </w:pPr>
            <w:r w:rsidRPr="00BB0576">
              <w:rPr>
                <w:rFonts w:ascii="仿宋_GB2312" w:eastAsia="仿宋_GB2312" w:hAnsi="仿宋" w:cs="宋体" w:hint="eastAsia"/>
                <w:bCs/>
                <w:color w:val="000000"/>
                <w:kern w:val="0"/>
                <w:sz w:val="24"/>
                <w:szCs w:val="24"/>
              </w:rPr>
              <w:t>2020年江苏省技能大赛</w:t>
            </w: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2</w:t>
            </w:r>
          </w:p>
        </w:tc>
        <w:tc>
          <w:tcPr>
            <w:tcW w:w="1582"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汽车机电维修</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kern w:val="0"/>
                <w:sz w:val="24"/>
                <w:szCs w:val="24"/>
              </w:rPr>
            </w:pPr>
            <w:r w:rsidRPr="00BB0576">
              <w:rPr>
                <w:rFonts w:ascii="仿宋_GB2312" w:eastAsia="仿宋_GB2312" w:hAnsi="仿宋" w:cs="宋体" w:hint="eastAsia"/>
                <w:bCs/>
                <w:kern w:val="0"/>
                <w:sz w:val="24"/>
                <w:szCs w:val="24"/>
              </w:rPr>
              <w:t>王烽强</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教师组</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二等奖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556" w:type="dxa"/>
            <w:vMerge/>
          </w:tcPr>
          <w:p w:rsidR="005B03C8" w:rsidRPr="004164E0" w:rsidRDefault="005B03C8" w:rsidP="00523209">
            <w:pPr>
              <w:widowControl/>
              <w:jc w:val="center"/>
              <w:rPr>
                <w:rFonts w:ascii="仿宋" w:eastAsia="仿宋" w:hAnsi="仿宋" w:cs="宋体"/>
                <w:color w:val="000000"/>
                <w:kern w:val="0"/>
                <w:sz w:val="24"/>
                <w:szCs w:val="24"/>
              </w:rPr>
            </w:pP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3</w:t>
            </w:r>
          </w:p>
        </w:tc>
        <w:tc>
          <w:tcPr>
            <w:tcW w:w="1582" w:type="dxa"/>
            <w:vMerge w:val="restart"/>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汽车营销</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kern w:val="0"/>
                <w:sz w:val="24"/>
                <w:szCs w:val="24"/>
              </w:rPr>
            </w:pPr>
            <w:r w:rsidRPr="00BB0576">
              <w:rPr>
                <w:rFonts w:ascii="仿宋_GB2312" w:eastAsia="仿宋_GB2312" w:hAnsi="仿宋" w:cs="宋体" w:hint="eastAsia"/>
                <w:bCs/>
                <w:kern w:val="0"/>
                <w:sz w:val="24"/>
                <w:szCs w:val="24"/>
              </w:rPr>
              <w:t>虞晓萍</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教师组</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二等奖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556" w:type="dxa"/>
            <w:vMerge/>
          </w:tcPr>
          <w:p w:rsidR="005B03C8" w:rsidRPr="004164E0" w:rsidRDefault="005B03C8" w:rsidP="00523209">
            <w:pPr>
              <w:widowControl/>
              <w:jc w:val="center"/>
              <w:rPr>
                <w:rFonts w:ascii="仿宋" w:eastAsia="仿宋" w:hAnsi="仿宋" w:cs="宋体"/>
                <w:color w:val="000000"/>
                <w:kern w:val="0"/>
                <w:sz w:val="24"/>
                <w:szCs w:val="24"/>
              </w:rPr>
            </w:pP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4</w:t>
            </w:r>
          </w:p>
        </w:tc>
        <w:tc>
          <w:tcPr>
            <w:tcW w:w="1582" w:type="dxa"/>
            <w:vMerge/>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kern w:val="0"/>
                <w:sz w:val="24"/>
                <w:szCs w:val="24"/>
              </w:rPr>
            </w:pPr>
            <w:r w:rsidRPr="00BB0576">
              <w:rPr>
                <w:rFonts w:ascii="仿宋_GB2312" w:eastAsia="仿宋_GB2312" w:hAnsi="仿宋" w:cs="宋体" w:hint="eastAsia"/>
                <w:bCs/>
                <w:kern w:val="0"/>
                <w:sz w:val="24"/>
                <w:szCs w:val="24"/>
              </w:rPr>
              <w:t>顾丽英</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三等奖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556" w:type="dxa"/>
            <w:vMerge/>
          </w:tcPr>
          <w:p w:rsidR="005B03C8" w:rsidRPr="004164E0" w:rsidRDefault="005B03C8" w:rsidP="00523209">
            <w:pPr>
              <w:widowControl/>
              <w:jc w:val="center"/>
              <w:rPr>
                <w:rFonts w:ascii="仿宋" w:eastAsia="仿宋" w:hAnsi="仿宋" w:cs="宋体"/>
                <w:color w:val="000000"/>
                <w:kern w:val="0"/>
                <w:sz w:val="24"/>
                <w:szCs w:val="24"/>
              </w:rPr>
            </w:pP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5</w:t>
            </w:r>
          </w:p>
        </w:tc>
        <w:tc>
          <w:tcPr>
            <w:tcW w:w="1582" w:type="dxa"/>
            <w:vMerge w:val="restart"/>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蔬菜嫁接</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kern w:val="0"/>
                <w:sz w:val="24"/>
                <w:szCs w:val="24"/>
              </w:rPr>
            </w:pPr>
            <w:r w:rsidRPr="00BB0576">
              <w:rPr>
                <w:rFonts w:ascii="仿宋_GB2312" w:eastAsia="仿宋_GB2312" w:hAnsi="仿宋" w:cs="宋体" w:hint="eastAsia"/>
                <w:bCs/>
                <w:kern w:val="0"/>
                <w:sz w:val="24"/>
                <w:szCs w:val="24"/>
              </w:rPr>
              <w:t>赵林妍</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中职组</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三等奖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刘晓燕</w:t>
            </w:r>
          </w:p>
        </w:tc>
        <w:tc>
          <w:tcPr>
            <w:tcW w:w="1556" w:type="dxa"/>
            <w:vMerge/>
          </w:tcPr>
          <w:p w:rsidR="005B03C8" w:rsidRPr="004164E0" w:rsidRDefault="005B03C8" w:rsidP="00523209">
            <w:pPr>
              <w:widowControl/>
              <w:jc w:val="center"/>
              <w:rPr>
                <w:rFonts w:ascii="仿宋" w:eastAsia="仿宋" w:hAnsi="仿宋" w:cs="宋体"/>
                <w:color w:val="000000"/>
                <w:kern w:val="0"/>
                <w:sz w:val="24"/>
                <w:szCs w:val="24"/>
              </w:rPr>
            </w:pPr>
          </w:p>
        </w:tc>
      </w:tr>
      <w:tr w:rsidR="005B03C8" w:rsidRPr="004164E0" w:rsidTr="00523209">
        <w:trPr>
          <w:trHeight w:val="285"/>
          <w:jc w:val="center"/>
        </w:trPr>
        <w:tc>
          <w:tcPr>
            <w:tcW w:w="709"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6</w:t>
            </w:r>
          </w:p>
        </w:tc>
        <w:tc>
          <w:tcPr>
            <w:tcW w:w="1582" w:type="dxa"/>
            <w:vMerge/>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bCs/>
                <w:kern w:val="0"/>
                <w:sz w:val="24"/>
                <w:szCs w:val="24"/>
              </w:rPr>
            </w:pPr>
            <w:r w:rsidRPr="00BB0576">
              <w:rPr>
                <w:rFonts w:ascii="仿宋_GB2312" w:eastAsia="仿宋_GB2312" w:hAnsi="仿宋" w:cs="宋体" w:hint="eastAsia"/>
                <w:bCs/>
                <w:kern w:val="0"/>
                <w:sz w:val="24"/>
                <w:szCs w:val="24"/>
              </w:rPr>
              <w:t>刘晓燕</w:t>
            </w:r>
          </w:p>
        </w:tc>
        <w:tc>
          <w:tcPr>
            <w:tcW w:w="1116"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r w:rsidRPr="00BB0576">
              <w:rPr>
                <w:rFonts w:ascii="仿宋_GB2312" w:eastAsia="仿宋_GB2312" w:hAnsi="仿宋" w:cs="宋体" w:hint="eastAsia"/>
                <w:color w:val="000000"/>
                <w:kern w:val="0"/>
                <w:sz w:val="24"/>
                <w:szCs w:val="24"/>
              </w:rPr>
              <w:t>教师组</w:t>
            </w:r>
          </w:p>
        </w:tc>
        <w:tc>
          <w:tcPr>
            <w:tcW w:w="1836" w:type="dxa"/>
            <w:shd w:val="clear" w:color="auto" w:fill="auto"/>
            <w:noWrap/>
            <w:vAlign w:val="center"/>
            <w:hideMark/>
          </w:tcPr>
          <w:p w:rsidR="005B03C8" w:rsidRPr="00BB0576" w:rsidRDefault="005B03C8" w:rsidP="00523209">
            <w:pPr>
              <w:widowControl/>
              <w:jc w:val="center"/>
              <w:rPr>
                <w:rFonts w:ascii="仿宋_GB2312" w:eastAsia="仿宋_GB2312" w:hAnsi="仿宋" w:cs="宋体"/>
                <w:kern w:val="0"/>
                <w:sz w:val="24"/>
                <w:szCs w:val="24"/>
              </w:rPr>
            </w:pPr>
            <w:r w:rsidRPr="00BB0576">
              <w:rPr>
                <w:rFonts w:ascii="仿宋_GB2312" w:eastAsia="仿宋_GB2312" w:hAnsi="仿宋" w:cs="宋体" w:hint="eastAsia"/>
                <w:kern w:val="0"/>
                <w:sz w:val="24"/>
                <w:szCs w:val="24"/>
              </w:rPr>
              <w:t>三等奖</w:t>
            </w:r>
          </w:p>
        </w:tc>
        <w:tc>
          <w:tcPr>
            <w:tcW w:w="1360" w:type="dxa"/>
            <w:shd w:val="clear" w:color="auto" w:fill="auto"/>
            <w:noWrap/>
            <w:vAlign w:val="center"/>
            <w:hideMark/>
          </w:tcPr>
          <w:p w:rsidR="005B03C8" w:rsidRPr="00BB0576" w:rsidRDefault="005B03C8" w:rsidP="00523209">
            <w:pPr>
              <w:widowControl/>
              <w:jc w:val="center"/>
              <w:rPr>
                <w:rFonts w:ascii="仿宋_GB2312" w:eastAsia="仿宋_GB2312" w:hAnsi="仿宋" w:cs="宋体"/>
                <w:color w:val="000000"/>
                <w:kern w:val="0"/>
                <w:sz w:val="24"/>
                <w:szCs w:val="24"/>
              </w:rPr>
            </w:pPr>
          </w:p>
        </w:tc>
        <w:tc>
          <w:tcPr>
            <w:tcW w:w="1556" w:type="dxa"/>
            <w:vMerge/>
          </w:tcPr>
          <w:p w:rsidR="005B03C8" w:rsidRPr="004164E0" w:rsidRDefault="005B03C8" w:rsidP="00523209">
            <w:pPr>
              <w:widowControl/>
              <w:jc w:val="center"/>
              <w:rPr>
                <w:rFonts w:ascii="仿宋" w:eastAsia="仿宋" w:hAnsi="仿宋" w:cs="宋体"/>
                <w:color w:val="000000"/>
                <w:kern w:val="0"/>
                <w:sz w:val="24"/>
                <w:szCs w:val="24"/>
              </w:rPr>
            </w:pPr>
          </w:p>
        </w:tc>
      </w:tr>
    </w:tbl>
    <w:p w:rsidR="00E7655E" w:rsidRPr="006A4DDC" w:rsidRDefault="00E7655E" w:rsidP="00E7655E">
      <w:pPr>
        <w:pStyle w:val="2"/>
        <w:spacing w:line="560" w:lineRule="exact"/>
        <w:rPr>
          <w:rFonts w:hint="eastAsia"/>
        </w:rPr>
      </w:pPr>
      <w:bookmarkStart w:id="65" w:name="_Toc32912460"/>
      <w:r w:rsidRPr="006A4DDC">
        <w:rPr>
          <w:rFonts w:hint="eastAsia"/>
        </w:rPr>
        <w:t>7.2</w:t>
      </w:r>
      <w:r w:rsidRPr="006A4DDC">
        <w:rPr>
          <w:rFonts w:hint="eastAsia"/>
        </w:rPr>
        <w:t>社会</w:t>
      </w:r>
      <w:r w:rsidRPr="006A4DDC">
        <w:t>服务</w:t>
      </w:r>
      <w:bookmarkEnd w:id="64"/>
      <w:bookmarkEnd w:id="65"/>
    </w:p>
    <w:p w:rsidR="005B03C8" w:rsidRPr="00470FF8" w:rsidRDefault="005B03C8" w:rsidP="005B03C8">
      <w:pPr>
        <w:spacing w:line="560" w:lineRule="exact"/>
        <w:ind w:firstLineChars="200" w:firstLine="640"/>
        <w:rPr>
          <w:rFonts w:ascii="仿宋_GB2312" w:eastAsia="仿宋_GB2312" w:hint="eastAsia"/>
          <w:sz w:val="32"/>
          <w:szCs w:val="32"/>
        </w:rPr>
      </w:pPr>
      <w:r w:rsidRPr="00470FF8">
        <w:rPr>
          <w:rFonts w:ascii="仿宋_GB2312" w:eastAsia="仿宋_GB2312" w:hint="eastAsia"/>
          <w:sz w:val="32"/>
          <w:szCs w:val="32"/>
        </w:rPr>
        <w:t>学校依托现代农业、电子信息技术等专业优势，建有功能不同的技术应用和服务团队，并与这些专业相匹配的行业企业，分别签订了服务合作协议，学校服务团队积极开展文化艺术创新，每年面向社会举办“红五月艺术节”等文艺活动，丰富地方业余生活；学校技术应用团队定期开展技术下乡服务，利用职业学校的专业优势服务地方三农；学校与鹏程农业、苏欣农机等企业签订了新工艺开发服务合作协议，开展新工艺开发合作。近三年中，</w:t>
      </w:r>
      <w:r w:rsidRPr="00470FF8">
        <w:rPr>
          <w:rFonts w:ascii="仿宋_GB2312" w:eastAsia="仿宋_GB2312" w:hint="eastAsia"/>
          <w:sz w:val="32"/>
          <w:szCs w:val="32"/>
        </w:rPr>
        <w:lastRenderedPageBreak/>
        <w:t>每年参加行业企业开展生产、咨询和技术、服务各类特色项目，如参加花博会、无锡物联网博览会等活动，承办了无锡市农林牧渔类师生技能大赛、青阳镇职工技能大赛等赛项。</w:t>
      </w:r>
    </w:p>
    <w:p w:rsidR="00E7655E" w:rsidRPr="00626C7F" w:rsidRDefault="005B03C8" w:rsidP="005B03C8">
      <w:pPr>
        <w:spacing w:line="560" w:lineRule="exact"/>
        <w:ind w:firstLineChars="200" w:firstLine="640"/>
        <w:rPr>
          <w:rFonts w:ascii="仿宋_GB2312" w:eastAsia="仿宋_GB2312" w:hint="eastAsia"/>
          <w:sz w:val="32"/>
          <w:szCs w:val="32"/>
        </w:rPr>
      </w:pPr>
      <w:r w:rsidRPr="00161EBF">
        <w:rPr>
          <w:rFonts w:ascii="仿宋_GB2312" w:eastAsia="仿宋_GB2312" w:hint="eastAsia"/>
          <w:sz w:val="32"/>
          <w:szCs w:val="32"/>
        </w:rPr>
        <w:t>学校积极向周边企事业单位免费开放体育、文化设施，并形成了数字化教育资源的服务机制。面向社会广泛开展职业教育培训，做到每年为企业、社会培训人次 1500人次以上。学校在每年五月份开展职业教育活动周、校园开放日、学校技能大赛等活动，进一步加强广大学生家长和社会各界对我校的了解，让家长充分领略学校师生风采，集中向社会展示学校办学成果、学生技能风采、办学特色，推动我校教育教学工作深入开展。</w:t>
      </w:r>
    </w:p>
    <w:p w:rsidR="00E7655E" w:rsidRPr="006A4DDC" w:rsidRDefault="00E7655E" w:rsidP="00E7655E">
      <w:pPr>
        <w:pStyle w:val="2"/>
        <w:spacing w:line="560" w:lineRule="exact"/>
        <w:rPr>
          <w:rFonts w:hint="eastAsia"/>
        </w:rPr>
      </w:pPr>
      <w:bookmarkStart w:id="66" w:name="_Toc9551"/>
      <w:bookmarkStart w:id="67" w:name="_Toc32912461"/>
      <w:r w:rsidRPr="006A4DDC">
        <w:rPr>
          <w:rFonts w:hint="eastAsia"/>
        </w:rPr>
        <w:t>7.3</w:t>
      </w:r>
      <w:r w:rsidRPr="006A4DDC">
        <w:rPr>
          <w:rFonts w:hint="eastAsia"/>
        </w:rPr>
        <w:t>对</w:t>
      </w:r>
      <w:r w:rsidRPr="006A4DDC">
        <w:t>口支援</w:t>
      </w:r>
      <w:bookmarkEnd w:id="66"/>
      <w:bookmarkEnd w:id="67"/>
    </w:p>
    <w:p w:rsidR="005B03C8" w:rsidRPr="004B42C0" w:rsidRDefault="005B03C8" w:rsidP="005B03C8">
      <w:pPr>
        <w:spacing w:line="560" w:lineRule="exact"/>
        <w:ind w:firstLineChars="200" w:firstLine="640"/>
        <w:rPr>
          <w:rFonts w:ascii="仿宋_GB2312" w:eastAsia="仿宋_GB2312" w:hint="eastAsia"/>
          <w:sz w:val="32"/>
          <w:szCs w:val="32"/>
        </w:rPr>
      </w:pPr>
      <w:bookmarkStart w:id="68" w:name="_Toc9552"/>
      <w:r w:rsidRPr="004B42C0">
        <w:rPr>
          <w:rFonts w:ascii="仿宋_GB2312" w:eastAsia="仿宋_GB2312" w:hint="eastAsia"/>
          <w:sz w:val="32"/>
          <w:szCs w:val="32"/>
        </w:rPr>
        <w:t>为了深入贯彻落实党的十九大精神和习近平总书记在东西部扶贫协作座谈会、深度贫困地区脱贫攻坚座谈会上的重要讲话，落实苏陕《关于进一步加强扶贫协作和经济合作战略协议》、《江苏省教育厅陕西省教育厅开展教育支援及职教合作协议》、《苏陕教育支援及职业教育东西协作行动计划实施方案》，在互惠互利的基础上实现优势互补和长期合作，经我校江阴市华姿中等专业学校与延川县职业教育中心校甲乙双方共同协商，就两校对口支援、合作交流有关联系机制、合作内容（师资建设、专业建设、顶岗就业、党建交流）事项达成协议。</w:t>
      </w:r>
    </w:p>
    <w:p w:rsidR="005B03C8" w:rsidRPr="004B42C0" w:rsidRDefault="005B03C8" w:rsidP="005B03C8">
      <w:pPr>
        <w:spacing w:line="560" w:lineRule="exact"/>
        <w:ind w:firstLineChars="200" w:firstLine="640"/>
        <w:rPr>
          <w:rFonts w:ascii="仿宋_GB2312" w:eastAsia="仿宋_GB2312" w:hint="eastAsia"/>
          <w:sz w:val="32"/>
          <w:szCs w:val="32"/>
        </w:rPr>
      </w:pPr>
      <w:r w:rsidRPr="004B42C0">
        <w:rPr>
          <w:rFonts w:ascii="仿宋_GB2312" w:eastAsia="仿宋_GB2312" w:hint="eastAsia"/>
          <w:sz w:val="32"/>
          <w:szCs w:val="32"/>
        </w:rPr>
        <w:t>2019年1月7日上午，湖州农业技术学校一行6人在校长王早荣的带领下来到华姿中专进行参观交流。“无锡农校—湖州农校太湖两岸合作交流会”于上午9时在园艺四楼会议室举行。</w:t>
      </w:r>
      <w:r w:rsidRPr="004B42C0">
        <w:rPr>
          <w:rFonts w:ascii="仿宋_GB2312" w:eastAsia="仿宋_GB2312" w:hint="eastAsia"/>
          <w:sz w:val="32"/>
          <w:szCs w:val="32"/>
        </w:rPr>
        <w:lastRenderedPageBreak/>
        <w:t>双方就学校建设发展过程中出现的共性问题及亟待解决的问题进行了热烈而友好的交流。在真诚的交流中共议教育话题，在思维的碰撞中共商发展方向。</w:t>
      </w:r>
    </w:p>
    <w:p w:rsidR="005B03C8" w:rsidRPr="00665B6B" w:rsidRDefault="005B03C8" w:rsidP="005B03C8">
      <w:pPr>
        <w:spacing w:line="560" w:lineRule="exact"/>
        <w:ind w:firstLineChars="200" w:firstLine="640"/>
        <w:rPr>
          <w:rFonts w:ascii="仿宋_GB2312" w:eastAsia="仿宋_GB2312" w:hint="eastAsia"/>
          <w:sz w:val="32"/>
          <w:szCs w:val="32"/>
        </w:rPr>
      </w:pPr>
      <w:r w:rsidRPr="004B42C0">
        <w:rPr>
          <w:rFonts w:ascii="仿宋_GB2312" w:eastAsia="仿宋_GB2312" w:hint="eastAsia"/>
          <w:sz w:val="32"/>
          <w:szCs w:val="32"/>
        </w:rPr>
        <w:t>校际互动进一步扩大了我校的对外影响力，推动了学校发展再上新台阶。</w:t>
      </w:r>
    </w:p>
    <w:p w:rsidR="00E7655E" w:rsidRPr="006A4DDC" w:rsidRDefault="00E7655E" w:rsidP="00E7655E">
      <w:pPr>
        <w:pStyle w:val="2"/>
        <w:spacing w:line="560" w:lineRule="exact"/>
        <w:rPr>
          <w:rFonts w:hint="eastAsia"/>
        </w:rPr>
      </w:pPr>
      <w:bookmarkStart w:id="69" w:name="_Toc32912462"/>
      <w:r w:rsidRPr="006A4DDC">
        <w:rPr>
          <w:rFonts w:hint="eastAsia"/>
        </w:rPr>
        <w:t>7.4</w:t>
      </w:r>
      <w:r w:rsidRPr="006A4DDC">
        <w:rPr>
          <w:rFonts w:hint="eastAsia"/>
        </w:rPr>
        <w:t>国</w:t>
      </w:r>
      <w:r w:rsidRPr="006A4DDC">
        <w:t>际</w:t>
      </w:r>
      <w:r w:rsidRPr="006A4DDC">
        <w:rPr>
          <w:rFonts w:hint="eastAsia"/>
        </w:rPr>
        <w:t>合</w:t>
      </w:r>
      <w:r w:rsidRPr="006A4DDC">
        <w:t>作情况</w:t>
      </w:r>
      <w:bookmarkEnd w:id="68"/>
      <w:bookmarkEnd w:id="69"/>
    </w:p>
    <w:p w:rsidR="00E7655E" w:rsidRPr="00626C7F" w:rsidRDefault="005B03C8" w:rsidP="00E7655E">
      <w:pPr>
        <w:spacing w:line="560" w:lineRule="exact"/>
        <w:ind w:firstLineChars="200" w:firstLine="640"/>
        <w:rPr>
          <w:rFonts w:ascii="仿宋_GB2312" w:eastAsia="仿宋_GB2312" w:hint="eastAsia"/>
          <w:sz w:val="32"/>
          <w:szCs w:val="32"/>
        </w:rPr>
      </w:pPr>
      <w:r w:rsidRPr="004B42C0">
        <w:rPr>
          <w:rFonts w:ascii="仿宋_GB2312" w:eastAsia="仿宋_GB2312"/>
          <w:sz w:val="32"/>
          <w:szCs w:val="32"/>
        </w:rPr>
        <w:t>已与韩国永进专门大学达成合作意向，分两种模式，一是从今年的顶岗实习班级直接招生韩国永进专门大学留学定向班，二是从2020年起计划面向三年制中职学生开展</w:t>
      </w:r>
      <w:r w:rsidRPr="004B42C0">
        <w:rPr>
          <w:rFonts w:ascii="仿宋_GB2312" w:eastAsia="仿宋_GB2312"/>
          <w:sz w:val="32"/>
          <w:szCs w:val="32"/>
        </w:rPr>
        <w:t>“</w:t>
      </w:r>
      <w:r w:rsidRPr="004B42C0">
        <w:rPr>
          <w:rFonts w:ascii="仿宋_GB2312" w:eastAsia="仿宋_GB2312"/>
          <w:sz w:val="32"/>
          <w:szCs w:val="32"/>
        </w:rPr>
        <w:t>3+2</w:t>
      </w:r>
      <w:r w:rsidRPr="004B42C0">
        <w:rPr>
          <w:rFonts w:ascii="仿宋_GB2312" w:eastAsia="仿宋_GB2312"/>
          <w:sz w:val="32"/>
          <w:szCs w:val="32"/>
        </w:rPr>
        <w:t>”</w:t>
      </w:r>
      <w:r w:rsidRPr="004B42C0">
        <w:rPr>
          <w:rFonts w:ascii="仿宋_GB2312" w:eastAsia="仿宋_GB2312"/>
          <w:sz w:val="32"/>
          <w:szCs w:val="32"/>
        </w:rPr>
        <w:t>大专办学模式（前2年在国内学习中职规定的课程，第3年在国内学习一年韩语，最后2年到韩国学习专业课程和技能学习），开设韩语学习班，初步确定从明年起举办暑期夏令营，开展学生、老师的交流互访活动。</w:t>
      </w:r>
    </w:p>
    <w:p w:rsidR="00E7655E" w:rsidRPr="006A4DDC" w:rsidRDefault="00E7655E" w:rsidP="00E7655E">
      <w:pPr>
        <w:pStyle w:val="2"/>
        <w:spacing w:line="560" w:lineRule="exact"/>
        <w:rPr>
          <w:rFonts w:hint="eastAsia"/>
        </w:rPr>
      </w:pPr>
      <w:bookmarkStart w:id="70" w:name="_Toc9553"/>
      <w:bookmarkStart w:id="71" w:name="_Toc32912463"/>
      <w:r w:rsidRPr="006A4DDC">
        <w:rPr>
          <w:rFonts w:hint="eastAsia"/>
        </w:rPr>
        <w:t>7.5</w:t>
      </w:r>
      <w:r w:rsidRPr="006A4DDC">
        <w:rPr>
          <w:rFonts w:hint="eastAsia"/>
        </w:rPr>
        <w:t>一</w:t>
      </w:r>
      <w:r w:rsidRPr="00221400">
        <w:t>带一</w:t>
      </w:r>
      <w:r w:rsidRPr="006A4DDC">
        <w:rPr>
          <w:rFonts w:hint="eastAsia"/>
        </w:rPr>
        <w:t>路</w:t>
      </w:r>
      <w:bookmarkEnd w:id="70"/>
      <w:bookmarkEnd w:id="71"/>
    </w:p>
    <w:p w:rsidR="00E7655E" w:rsidRPr="00626C7F" w:rsidRDefault="00E7655E" w:rsidP="00E7655E">
      <w:pPr>
        <w:spacing w:line="560" w:lineRule="exact"/>
        <w:ind w:firstLineChars="200" w:firstLine="640"/>
        <w:rPr>
          <w:rFonts w:ascii="仿宋_GB2312" w:eastAsia="仿宋_GB2312" w:hint="eastAsia"/>
          <w:sz w:val="32"/>
          <w:szCs w:val="32"/>
        </w:rPr>
      </w:pPr>
      <w:r w:rsidRPr="00626C7F">
        <w:rPr>
          <w:rFonts w:ascii="仿宋_GB2312" w:eastAsia="仿宋_GB2312" w:hint="eastAsia"/>
          <w:sz w:val="32"/>
          <w:szCs w:val="32"/>
        </w:rPr>
        <w:t>无</w:t>
      </w:r>
    </w:p>
    <w:p w:rsidR="00B627AA" w:rsidRPr="00E8207B" w:rsidRDefault="00F5066C" w:rsidP="00523209">
      <w:pPr>
        <w:pStyle w:val="1"/>
        <w:rPr>
          <w:rFonts w:ascii="黑体" w:eastAsia="黑体" w:hAnsi="黑体" w:cs="Times New Roman"/>
          <w:sz w:val="32"/>
          <w:szCs w:val="32"/>
        </w:rPr>
      </w:pPr>
      <w:bookmarkStart w:id="72" w:name="_Toc32912464"/>
      <w:r w:rsidRPr="00E8207B">
        <w:rPr>
          <w:rFonts w:ascii="黑体" w:eastAsia="黑体" w:hAnsi="黑体" w:cs="Times New Roman"/>
          <w:sz w:val="32"/>
          <w:szCs w:val="32"/>
        </w:rPr>
        <w:t>8</w:t>
      </w:r>
      <w:r w:rsidR="00B627AA" w:rsidRPr="00E8207B">
        <w:rPr>
          <w:rFonts w:ascii="黑体" w:eastAsia="黑体" w:hAnsi="黑体" w:cs="Times New Roman"/>
          <w:sz w:val="32"/>
          <w:szCs w:val="32"/>
        </w:rPr>
        <w:t>.举办者履责</w:t>
      </w:r>
      <w:bookmarkEnd w:id="72"/>
    </w:p>
    <w:p w:rsidR="003E452F" w:rsidRPr="003E452F" w:rsidRDefault="00F5066C" w:rsidP="003E452F">
      <w:pPr>
        <w:pStyle w:val="2"/>
        <w:spacing w:line="560" w:lineRule="exact"/>
        <w:rPr>
          <w:rFonts w:hint="eastAsia"/>
        </w:rPr>
      </w:pPr>
      <w:bookmarkStart w:id="73" w:name="_Toc32912465"/>
      <w:r w:rsidRPr="003E452F">
        <w:t>8</w:t>
      </w:r>
      <w:r w:rsidR="00B627AA" w:rsidRPr="003E452F">
        <w:t>.1</w:t>
      </w:r>
      <w:r w:rsidR="00B627AA" w:rsidRPr="003E452F">
        <w:t>经费</w:t>
      </w:r>
      <w:r w:rsidR="00AD7E40" w:rsidRPr="003E452F">
        <w:t>保障</w:t>
      </w:r>
      <w:bookmarkEnd w:id="73"/>
    </w:p>
    <w:p w:rsidR="00B627AA" w:rsidRPr="00B67DB5" w:rsidRDefault="00C45A47" w:rsidP="00C45A47">
      <w:pPr>
        <w:widowControl/>
        <w:ind w:firstLineChars="200" w:firstLine="640"/>
        <w:jc w:val="left"/>
        <w:rPr>
          <w:rFonts w:ascii="仿宋_GB2312" w:eastAsia="仿宋_GB2312" w:hint="eastAsia"/>
          <w:sz w:val="32"/>
          <w:szCs w:val="32"/>
        </w:rPr>
      </w:pPr>
      <w:r w:rsidRPr="00B67DB5">
        <w:rPr>
          <w:rFonts w:ascii="仿宋_GB2312" w:eastAsia="仿宋_GB2312"/>
          <w:sz w:val="32"/>
          <w:szCs w:val="32"/>
        </w:rPr>
        <w:t>2019年财政拨款55637.85万元，日常公用经费：434.77万元，2019年预算人数：1535人，因此达到生均：2832元/生，项目支出371.26万元</w:t>
      </w:r>
      <w:r w:rsidR="00B627AA" w:rsidRPr="00B67DB5">
        <w:rPr>
          <w:rFonts w:ascii="仿宋_GB2312" w:eastAsia="仿宋_GB2312"/>
          <w:sz w:val="32"/>
          <w:szCs w:val="32"/>
        </w:rPr>
        <w:t>。</w:t>
      </w:r>
    </w:p>
    <w:p w:rsidR="003E452F" w:rsidRPr="003E452F" w:rsidRDefault="005652AC" w:rsidP="003E452F">
      <w:pPr>
        <w:pStyle w:val="2"/>
        <w:spacing w:line="560" w:lineRule="exact"/>
        <w:rPr>
          <w:rFonts w:hint="eastAsia"/>
        </w:rPr>
      </w:pPr>
      <w:bookmarkStart w:id="74" w:name="_Toc32912466"/>
      <w:r w:rsidRPr="003E452F">
        <w:lastRenderedPageBreak/>
        <w:t>8</w:t>
      </w:r>
      <w:r w:rsidR="00B627AA" w:rsidRPr="003E452F">
        <w:t>.2</w:t>
      </w:r>
      <w:r w:rsidR="003E452F">
        <w:t>政策措施</w:t>
      </w:r>
      <w:bookmarkEnd w:id="74"/>
    </w:p>
    <w:p w:rsidR="00AF1345" w:rsidRDefault="00AF1345" w:rsidP="0049025F">
      <w:pPr>
        <w:widowControl/>
        <w:ind w:firstLineChars="200" w:firstLine="640"/>
        <w:jc w:val="left"/>
        <w:rPr>
          <w:rFonts w:ascii="仿宋_GB2312" w:eastAsia="仿宋_GB2312" w:hint="eastAsia"/>
          <w:sz w:val="32"/>
          <w:szCs w:val="32"/>
        </w:rPr>
      </w:pPr>
      <w:r w:rsidRPr="005B2C89">
        <w:rPr>
          <w:rFonts w:ascii="仿宋_GB2312" w:eastAsia="仿宋_GB2312" w:hint="eastAsia"/>
          <w:sz w:val="32"/>
          <w:szCs w:val="32"/>
        </w:rPr>
        <w:t>学校坚持依法治校，落实办学自主权，在江阴市委市政府的大力支持下，学校</w:t>
      </w:r>
      <w:r>
        <w:rPr>
          <w:rFonts w:ascii="仿宋_GB2312" w:eastAsia="仿宋_GB2312" w:hint="eastAsia"/>
          <w:sz w:val="32"/>
          <w:szCs w:val="32"/>
        </w:rPr>
        <w:t>多次修改</w:t>
      </w:r>
      <w:r w:rsidRPr="005B2C89">
        <w:rPr>
          <w:rFonts w:ascii="仿宋_GB2312" w:eastAsia="仿宋_GB2312" w:hint="eastAsia"/>
          <w:sz w:val="32"/>
          <w:szCs w:val="32"/>
        </w:rPr>
        <w:t>确定了“提标改造”</w:t>
      </w:r>
      <w:r>
        <w:rPr>
          <w:rFonts w:ascii="仿宋_GB2312" w:eastAsia="仿宋_GB2312" w:hint="eastAsia"/>
          <w:sz w:val="32"/>
          <w:szCs w:val="32"/>
        </w:rPr>
        <w:t>具体</w:t>
      </w:r>
      <w:r w:rsidRPr="005B2C89">
        <w:rPr>
          <w:rFonts w:ascii="仿宋_GB2312" w:eastAsia="仿宋_GB2312" w:hint="eastAsia"/>
          <w:sz w:val="32"/>
          <w:szCs w:val="32"/>
        </w:rPr>
        <w:t>建设</w:t>
      </w:r>
      <w:r>
        <w:rPr>
          <w:rFonts w:ascii="仿宋_GB2312" w:eastAsia="仿宋_GB2312" w:hint="eastAsia"/>
          <w:sz w:val="32"/>
          <w:szCs w:val="32"/>
        </w:rPr>
        <w:t>实施</w:t>
      </w:r>
      <w:r w:rsidRPr="005B2C89">
        <w:rPr>
          <w:rFonts w:ascii="仿宋_GB2312" w:eastAsia="仿宋_GB2312" w:hint="eastAsia"/>
          <w:sz w:val="32"/>
          <w:szCs w:val="32"/>
        </w:rPr>
        <w:t>方案，为配合提标改造工程，为学校的长远发展注入活力，学校确立了“大力提升学校发展内涵、不断加强师资队伍建设、重点落实精品课程建设、高度重视专业群建设，着力突破技能竞赛成效”的工作目标。</w:t>
      </w:r>
    </w:p>
    <w:p w:rsidR="00AF1345" w:rsidRDefault="00AF1345" w:rsidP="0049025F">
      <w:pPr>
        <w:widowControl/>
        <w:ind w:firstLineChars="200" w:firstLine="640"/>
        <w:jc w:val="left"/>
        <w:rPr>
          <w:rFonts w:ascii="仿宋_GB2312" w:eastAsia="仿宋_GB2312" w:hint="eastAsia"/>
          <w:sz w:val="32"/>
          <w:szCs w:val="32"/>
        </w:rPr>
      </w:pPr>
      <w:r>
        <w:rPr>
          <w:rFonts w:ascii="仿宋_GB2312" w:eastAsia="仿宋_GB2312" w:hint="eastAsia"/>
          <w:sz w:val="32"/>
          <w:szCs w:val="32"/>
        </w:rPr>
        <w:t>学校进一步</w:t>
      </w:r>
      <w:r w:rsidRPr="0045631B">
        <w:rPr>
          <w:rFonts w:ascii="仿宋_GB2312" w:eastAsia="仿宋_GB2312" w:hint="eastAsia"/>
          <w:sz w:val="32"/>
          <w:szCs w:val="32"/>
        </w:rPr>
        <w:t>明确</w:t>
      </w:r>
      <w:r>
        <w:rPr>
          <w:rFonts w:ascii="仿宋_GB2312" w:eastAsia="仿宋_GB2312" w:hint="eastAsia"/>
          <w:sz w:val="32"/>
          <w:szCs w:val="32"/>
        </w:rPr>
        <w:t>了于</w:t>
      </w:r>
      <w:r w:rsidRPr="0045631B">
        <w:rPr>
          <w:rFonts w:ascii="仿宋_GB2312" w:eastAsia="仿宋_GB2312" w:hint="eastAsia"/>
          <w:sz w:val="32"/>
          <w:szCs w:val="32"/>
        </w:rPr>
        <w:t>“十三五”期间创成江苏省优质特色职业学校</w:t>
      </w:r>
      <w:r>
        <w:rPr>
          <w:rFonts w:ascii="仿宋_GB2312" w:eastAsia="仿宋_GB2312" w:hint="eastAsia"/>
          <w:sz w:val="32"/>
          <w:szCs w:val="32"/>
        </w:rPr>
        <w:t>的总体目标，</w:t>
      </w:r>
      <w:r w:rsidRPr="00A02795">
        <w:rPr>
          <w:rFonts w:ascii="仿宋_GB2312" w:eastAsia="仿宋_GB2312" w:hint="eastAsia"/>
          <w:sz w:val="32"/>
          <w:szCs w:val="32"/>
        </w:rPr>
        <w:t>确立“以现代农业专业</w:t>
      </w:r>
      <w:r>
        <w:rPr>
          <w:rFonts w:ascii="仿宋_GB2312" w:eastAsia="仿宋_GB2312" w:hint="eastAsia"/>
          <w:sz w:val="32"/>
          <w:szCs w:val="32"/>
        </w:rPr>
        <w:t>群</w:t>
      </w:r>
      <w:r w:rsidRPr="00A02795">
        <w:rPr>
          <w:rFonts w:ascii="仿宋_GB2312" w:eastAsia="仿宋_GB2312" w:hint="eastAsia"/>
          <w:sz w:val="32"/>
          <w:szCs w:val="32"/>
        </w:rPr>
        <w:t>为特色，以</w:t>
      </w:r>
      <w:r>
        <w:rPr>
          <w:rFonts w:ascii="仿宋_GB2312" w:eastAsia="仿宋_GB2312" w:hint="eastAsia"/>
          <w:sz w:val="32"/>
          <w:szCs w:val="32"/>
        </w:rPr>
        <w:t>电子</w:t>
      </w:r>
      <w:r w:rsidRPr="00A02795">
        <w:rPr>
          <w:rFonts w:ascii="仿宋_GB2312" w:eastAsia="仿宋_GB2312" w:hint="eastAsia"/>
          <w:sz w:val="32"/>
          <w:szCs w:val="32"/>
        </w:rPr>
        <w:t>信息技术专业</w:t>
      </w:r>
      <w:r>
        <w:rPr>
          <w:rFonts w:ascii="仿宋_GB2312" w:eastAsia="仿宋_GB2312" w:hint="eastAsia"/>
          <w:sz w:val="32"/>
          <w:szCs w:val="32"/>
        </w:rPr>
        <w:t>群</w:t>
      </w:r>
      <w:r w:rsidRPr="00A02795">
        <w:rPr>
          <w:rFonts w:ascii="仿宋_GB2312" w:eastAsia="仿宋_GB2312" w:hint="eastAsia"/>
          <w:sz w:val="32"/>
          <w:szCs w:val="32"/>
        </w:rPr>
        <w:t>为重点，以交通运输专业</w:t>
      </w:r>
      <w:r>
        <w:rPr>
          <w:rFonts w:ascii="仿宋_GB2312" w:eastAsia="仿宋_GB2312" w:hint="eastAsia"/>
          <w:sz w:val="32"/>
          <w:szCs w:val="32"/>
        </w:rPr>
        <w:t>群</w:t>
      </w:r>
      <w:r w:rsidRPr="00A02795">
        <w:rPr>
          <w:rFonts w:ascii="仿宋_GB2312" w:eastAsia="仿宋_GB2312" w:hint="eastAsia"/>
          <w:sz w:val="32"/>
          <w:szCs w:val="32"/>
        </w:rPr>
        <w:t>为突破，兼顾其他专业协同发展”的理念</w:t>
      </w:r>
      <w:r w:rsidRPr="005B2C89">
        <w:rPr>
          <w:rFonts w:ascii="仿宋_GB2312" w:eastAsia="仿宋_GB2312" w:hint="eastAsia"/>
          <w:sz w:val="32"/>
          <w:szCs w:val="32"/>
        </w:rPr>
        <w:t>，设置社会急需又有具大潜力的特色专业</w:t>
      </w:r>
      <w:r>
        <w:rPr>
          <w:rFonts w:ascii="仿宋_GB2312" w:eastAsia="仿宋_GB2312" w:hint="eastAsia"/>
          <w:sz w:val="32"/>
          <w:szCs w:val="32"/>
        </w:rPr>
        <w:t>。</w:t>
      </w:r>
    </w:p>
    <w:p w:rsidR="00B627AA" w:rsidRPr="0049025F" w:rsidRDefault="00AF1345" w:rsidP="0049025F">
      <w:pPr>
        <w:widowControl/>
        <w:ind w:firstLineChars="200" w:firstLine="640"/>
        <w:jc w:val="left"/>
        <w:rPr>
          <w:rFonts w:ascii="仿宋_GB2312" w:eastAsia="仿宋_GB2312" w:hint="eastAsia"/>
          <w:sz w:val="32"/>
          <w:szCs w:val="32"/>
        </w:rPr>
      </w:pPr>
      <w:r w:rsidRPr="005B2C89">
        <w:rPr>
          <w:rFonts w:ascii="仿宋_GB2312" w:eastAsia="仿宋_GB2312" w:hint="eastAsia"/>
          <w:sz w:val="32"/>
          <w:szCs w:val="32"/>
        </w:rPr>
        <w:t>学校制定教师发展规划，严格按照专业需求引进新教师，制定学校专业带头人后备人选实施意见；并制订了学校2015-2020内涵发展五年规划，加强学校内涵建设，提升办学品位，加快自主发展步伐，创建和谐校园，促进学校健康、持续、稳定发展</w:t>
      </w:r>
      <w:r w:rsidR="00B627AA" w:rsidRPr="0049025F">
        <w:rPr>
          <w:rFonts w:ascii="仿宋_GB2312" w:eastAsia="仿宋_GB2312"/>
          <w:sz w:val="32"/>
          <w:szCs w:val="32"/>
        </w:rPr>
        <w:t>。</w:t>
      </w:r>
    </w:p>
    <w:p w:rsidR="00E7655E" w:rsidRPr="00E8207B" w:rsidRDefault="005652AC" w:rsidP="00523209">
      <w:pPr>
        <w:pStyle w:val="1"/>
        <w:rPr>
          <w:rFonts w:ascii="黑体" w:eastAsia="黑体" w:hAnsi="黑体" w:cs="Times New Roman"/>
          <w:sz w:val="32"/>
          <w:szCs w:val="32"/>
        </w:rPr>
      </w:pPr>
      <w:bookmarkStart w:id="75" w:name="_Toc32912467"/>
      <w:r w:rsidRPr="00E8207B">
        <w:rPr>
          <w:rFonts w:ascii="黑体" w:eastAsia="黑体" w:hAnsi="黑体" w:cs="Times New Roman"/>
          <w:sz w:val="32"/>
          <w:szCs w:val="32"/>
        </w:rPr>
        <w:t>9</w:t>
      </w:r>
      <w:r w:rsidR="00B627AA" w:rsidRPr="00E8207B">
        <w:rPr>
          <w:rFonts w:ascii="黑体" w:eastAsia="黑体" w:hAnsi="黑体" w:cs="Times New Roman"/>
          <w:sz w:val="32"/>
          <w:szCs w:val="32"/>
        </w:rPr>
        <w:t>.特色创新</w:t>
      </w:r>
      <w:bookmarkEnd w:id="75"/>
    </w:p>
    <w:p w:rsidR="006C6978" w:rsidRPr="0049025F" w:rsidRDefault="006C6978" w:rsidP="0049025F">
      <w:pPr>
        <w:widowControl/>
        <w:ind w:firstLineChars="200" w:firstLine="643"/>
        <w:jc w:val="left"/>
        <w:rPr>
          <w:rFonts w:ascii="仿宋_GB2312" w:eastAsia="仿宋_GB2312" w:hint="eastAsia"/>
          <w:b/>
          <w:sz w:val="32"/>
          <w:szCs w:val="32"/>
        </w:rPr>
      </w:pPr>
      <w:r w:rsidRPr="0049025F">
        <w:rPr>
          <w:rFonts w:ascii="仿宋_GB2312" w:eastAsia="仿宋_GB2312" w:hint="eastAsia"/>
          <w:b/>
          <w:sz w:val="32"/>
          <w:szCs w:val="32"/>
        </w:rPr>
        <w:t>特色一：构建课程体系，优化跨专业课程供给</w:t>
      </w:r>
    </w:p>
    <w:p w:rsidR="006C6978" w:rsidRPr="0049025F" w:rsidRDefault="006C6978" w:rsidP="0049025F">
      <w:pPr>
        <w:widowControl/>
        <w:ind w:firstLineChars="200" w:firstLine="640"/>
        <w:jc w:val="left"/>
        <w:rPr>
          <w:rFonts w:ascii="仿宋_GB2312" w:eastAsia="仿宋_GB2312" w:hint="eastAsia"/>
          <w:sz w:val="32"/>
          <w:szCs w:val="32"/>
        </w:rPr>
      </w:pPr>
      <w:r w:rsidRPr="0049025F">
        <w:rPr>
          <w:rFonts w:ascii="仿宋_GB2312" w:eastAsia="仿宋_GB2312" w:hint="eastAsia"/>
          <w:sz w:val="32"/>
          <w:szCs w:val="32"/>
        </w:rPr>
        <w:t>学校聚焦课堂，探索教学改革，破解课堂顽疾，通过整合现有的教材课程资源、校际共享课程资源、行业企业课程资源、社会课程资源、网络课程资源等形式，重组教学内容，打破传统的</w:t>
      </w:r>
      <w:r w:rsidRPr="0049025F">
        <w:rPr>
          <w:rFonts w:ascii="仿宋_GB2312" w:eastAsia="仿宋_GB2312" w:hint="eastAsia"/>
          <w:sz w:val="32"/>
          <w:szCs w:val="32"/>
        </w:rPr>
        <w:lastRenderedPageBreak/>
        <w:t>以学科性知识传授的知识体系，构建了具有“选择性”学习的课程体系。学校重点尝试建立“1+X”的跨专业技能培养体系，以学习生活的基础、生存的技能、生命的意义为主题，构建跟生活密切相关的、能凸显工匠精神的系列课程并开设零基础的技能训练课程（如：图像处理、艺术插花、榫卯构造、手工编织、三维建模、定向测量等）。</w:t>
      </w:r>
    </w:p>
    <w:p w:rsidR="006C6978" w:rsidRPr="0049025F" w:rsidRDefault="006C6978" w:rsidP="0049025F">
      <w:pPr>
        <w:widowControl/>
        <w:ind w:firstLineChars="200" w:firstLine="643"/>
        <w:jc w:val="left"/>
        <w:rPr>
          <w:rFonts w:ascii="仿宋_GB2312" w:eastAsia="仿宋_GB2312" w:hint="eastAsia"/>
          <w:b/>
          <w:sz w:val="32"/>
          <w:szCs w:val="32"/>
        </w:rPr>
      </w:pPr>
      <w:r w:rsidRPr="0049025F">
        <w:rPr>
          <w:rFonts w:ascii="仿宋_GB2312" w:eastAsia="仿宋_GB2312" w:hint="eastAsia"/>
          <w:b/>
          <w:sz w:val="32"/>
          <w:szCs w:val="32"/>
        </w:rPr>
        <w:t>特色二：共建实训基地，探索专业人才培养模式</w:t>
      </w:r>
    </w:p>
    <w:p w:rsidR="005652AC" w:rsidRPr="0049025F" w:rsidRDefault="006C6978" w:rsidP="0049025F">
      <w:pPr>
        <w:widowControl/>
        <w:ind w:firstLineChars="200" w:firstLine="640"/>
        <w:jc w:val="left"/>
        <w:rPr>
          <w:rFonts w:ascii="仿宋_GB2312" w:eastAsia="仿宋_GB2312" w:hint="eastAsia"/>
          <w:sz w:val="32"/>
          <w:szCs w:val="32"/>
        </w:rPr>
      </w:pPr>
      <w:r w:rsidRPr="0049025F">
        <w:rPr>
          <w:rFonts w:ascii="仿宋_GB2312" w:eastAsia="仿宋_GB2312" w:hint="eastAsia"/>
          <w:sz w:val="32"/>
          <w:szCs w:val="32"/>
        </w:rPr>
        <w:t>学校积极探索“政府投资、行业规划、学校自筹、企业赞助”四家联动共建实训基地的新模式，学校采用“智能农业”，定量精确把关，江苏博阳智慧电气股份有限公司为智慧大棚（命名“博阳智慧大棚”）提供远程控制系统，手机点点即可实时监控并记录管网及泵站的运行数据。学校积极探索班级承包模式，以实训基地为平台，以学生承包果蔬栽培任务为前提，以果蔬栽培过程为主线，以果蔬栽培基本技能为标准，以完成预定承包任务为保障，以实施果蔬栽培技能教学为目的，最终形成以培养高素质技能型农业栽培人才为教育目标的一种创新型实践教学模式。班级承包制教学模式有助于点燃学习兴趣、克服学习障碍、提升职业素养。</w:t>
      </w:r>
    </w:p>
    <w:p w:rsidR="00E7655E" w:rsidRPr="0049025F" w:rsidRDefault="00E7655E" w:rsidP="0049025F">
      <w:pPr>
        <w:widowControl/>
        <w:ind w:firstLineChars="200" w:firstLine="643"/>
        <w:jc w:val="left"/>
        <w:rPr>
          <w:rFonts w:ascii="仿宋_GB2312" w:eastAsia="仿宋_GB2312" w:hint="eastAsia"/>
          <w:b/>
          <w:sz w:val="32"/>
          <w:szCs w:val="32"/>
        </w:rPr>
      </w:pPr>
      <w:r w:rsidRPr="0049025F">
        <w:rPr>
          <w:rFonts w:ascii="仿宋_GB2312" w:eastAsia="仿宋_GB2312" w:hint="eastAsia"/>
          <w:b/>
          <w:sz w:val="32"/>
          <w:szCs w:val="32"/>
        </w:rPr>
        <w:t>特色</w:t>
      </w:r>
      <w:r w:rsidR="00865E5F" w:rsidRPr="0049025F">
        <w:rPr>
          <w:rFonts w:ascii="仿宋_GB2312" w:eastAsia="仿宋_GB2312" w:hint="eastAsia"/>
          <w:b/>
          <w:sz w:val="32"/>
          <w:szCs w:val="32"/>
        </w:rPr>
        <w:t>三</w:t>
      </w:r>
      <w:r w:rsidR="00865E5F" w:rsidRPr="0049025F">
        <w:rPr>
          <w:rFonts w:ascii="仿宋_GB2312" w:eastAsia="仿宋_GB2312"/>
          <w:b/>
          <w:sz w:val="32"/>
          <w:szCs w:val="32"/>
        </w:rPr>
        <w:t>：</w:t>
      </w:r>
      <w:r w:rsidR="00865E5F" w:rsidRPr="0049025F">
        <w:rPr>
          <w:rFonts w:ascii="仿宋_GB2312" w:eastAsia="仿宋_GB2312" w:hint="eastAsia"/>
          <w:b/>
          <w:sz w:val="32"/>
          <w:szCs w:val="32"/>
        </w:rPr>
        <w:t>社团活动</w:t>
      </w:r>
    </w:p>
    <w:p w:rsidR="00B627AA" w:rsidRPr="00523209" w:rsidRDefault="00E7655E" w:rsidP="0049025F">
      <w:pPr>
        <w:widowControl/>
        <w:ind w:firstLineChars="200" w:firstLine="640"/>
        <w:jc w:val="left"/>
        <w:rPr>
          <w:rFonts w:ascii="黑体" w:eastAsia="黑体" w:hAnsi="黑体" w:cs="Times New Roman"/>
          <w:b/>
          <w:bCs/>
          <w:kern w:val="44"/>
          <w:sz w:val="32"/>
          <w:szCs w:val="32"/>
        </w:rPr>
      </w:pPr>
      <w:r w:rsidRPr="0049025F">
        <w:rPr>
          <w:rFonts w:ascii="仿宋_GB2312" w:eastAsia="仿宋_GB2312" w:hint="eastAsia"/>
          <w:sz w:val="32"/>
          <w:szCs w:val="32"/>
        </w:rPr>
        <w:t>社团覆盖面广，特色争优先。学生社团活动是课堂教学的延伸，在繁荣校园文化、推进文明校园建设中发挥着不可替代的作用。学校每学期开设二十多个学生社团，与兴趣小组相互配合，</w:t>
      </w:r>
      <w:r w:rsidRPr="0049025F">
        <w:rPr>
          <w:rFonts w:ascii="仿宋_GB2312" w:eastAsia="仿宋_GB2312" w:hint="eastAsia"/>
          <w:sz w:val="32"/>
          <w:szCs w:val="32"/>
        </w:rPr>
        <w:lastRenderedPageBreak/>
        <w:t>学生参与率达100%：红色社团——红色歌曲传唱社、红色剧目表演社、红色故事宣讲社、红色诗歌讲演社，传承革命精神，注重意识形态的引领；文体社团创新赶先，重在运动与智慧的融合。街舞社与“B14”街舞长期合作，球类竞技越来越趋向规范性定向越野社截止目前已获扬州国际马拉松女子10公里组季军，无锡跑山比赛女子第一，男子第二、第三，团体第一名，无锡市万人长跑比赛女子第二名，每年省赛一二三等奖无数。 5人获得定向运动一级社会体育指导员培训合格证书。学校多次获得优秀组织奖。创业社团——信息通讯社、影视制作社、广告服务社、现代农业社等，锻炼同学们创业技能。凸显学校主体特色的现代家庭园艺紧跟时代需求，让社团的学生全面参与到校企合作当中，极大地增长了学生的社会阅历，为毕业走上工作岗位打下了基础，也为学生进入高校深造提供了机会。2019年张睿龄同学参加插画艺术技能大赛国赛斩获金奖，已被保送到三江学院深造；人文类社团——影视赏析社、心理社、国学社等，以文化为依托，加强学生精神引领。较有特色的国学社，通过对国学经典的诵读，感受祖国传统文化的魅力，借古人智慧丰富自己，提升修养，领略历史文化的厚重。</w:t>
      </w:r>
      <w:r w:rsidRPr="0049025F">
        <w:rPr>
          <w:rFonts w:ascii="仿宋_GB2312" w:eastAsia="仿宋_GB2312" w:hint="eastAsia"/>
          <w:sz w:val="32"/>
          <w:szCs w:val="32"/>
        </w:rPr>
        <w:br/>
      </w:r>
      <w:r w:rsidR="005652AC" w:rsidRPr="00523209">
        <w:rPr>
          <w:rFonts w:ascii="黑体" w:eastAsia="黑体" w:hAnsi="黑体" w:cs="Times New Roman"/>
          <w:b/>
          <w:bCs/>
          <w:kern w:val="44"/>
          <w:sz w:val="32"/>
          <w:szCs w:val="32"/>
        </w:rPr>
        <w:t>10</w:t>
      </w:r>
      <w:r w:rsidR="00B627AA" w:rsidRPr="00523209">
        <w:rPr>
          <w:rFonts w:ascii="黑体" w:eastAsia="黑体" w:hAnsi="黑体" w:cs="Times New Roman"/>
          <w:b/>
          <w:bCs/>
          <w:kern w:val="44"/>
          <w:sz w:val="32"/>
          <w:szCs w:val="32"/>
        </w:rPr>
        <w:t>.主要问题和改进措施</w:t>
      </w:r>
    </w:p>
    <w:p w:rsidR="006C6978" w:rsidRPr="00A75486" w:rsidRDefault="008F668C" w:rsidP="00A75486">
      <w:pPr>
        <w:ind w:firstLineChars="200" w:firstLine="643"/>
        <w:rPr>
          <w:rFonts w:ascii="仿宋_GB2312" w:eastAsia="仿宋_GB2312" w:hint="eastAsia"/>
          <w:b/>
          <w:sz w:val="32"/>
          <w:szCs w:val="32"/>
        </w:rPr>
      </w:pPr>
      <w:r w:rsidRPr="00A75486">
        <w:rPr>
          <w:rFonts w:ascii="仿宋_GB2312" w:eastAsia="仿宋_GB2312" w:hint="eastAsia"/>
          <w:b/>
          <w:sz w:val="32"/>
          <w:szCs w:val="32"/>
        </w:rPr>
        <w:t>1.</w:t>
      </w:r>
      <w:r w:rsidR="006C6978" w:rsidRPr="00A75486">
        <w:rPr>
          <w:rFonts w:ascii="仿宋_GB2312" w:eastAsia="仿宋_GB2312" w:hint="eastAsia"/>
          <w:b/>
          <w:sz w:val="32"/>
          <w:szCs w:val="32"/>
        </w:rPr>
        <w:t>特色学校创建需进一步保证</w:t>
      </w:r>
    </w:p>
    <w:p w:rsidR="006C6978" w:rsidRPr="00073E27" w:rsidRDefault="006C6978" w:rsidP="00765701">
      <w:pPr>
        <w:ind w:firstLineChars="200" w:firstLine="640"/>
        <w:rPr>
          <w:rFonts w:ascii="仿宋_GB2312" w:eastAsia="仿宋_GB2312" w:hint="eastAsia"/>
          <w:sz w:val="32"/>
          <w:szCs w:val="32"/>
        </w:rPr>
      </w:pPr>
      <w:r w:rsidRPr="00073E27">
        <w:rPr>
          <w:rFonts w:ascii="仿宋_GB2312" w:eastAsia="仿宋_GB2312" w:hint="eastAsia"/>
          <w:sz w:val="32"/>
          <w:szCs w:val="32"/>
        </w:rPr>
        <w:t>特色学校创建任务重，标准高，在建设中会出现执行力、人员调配、绩效考核等重要问题，对学校治理能力是很大的考验。</w:t>
      </w:r>
      <w:r w:rsidRPr="00073E27">
        <w:rPr>
          <w:rFonts w:ascii="仿宋_GB2312" w:eastAsia="仿宋_GB2312" w:hint="eastAsia"/>
          <w:sz w:val="32"/>
          <w:szCs w:val="32"/>
        </w:rPr>
        <w:lastRenderedPageBreak/>
        <w:t>下一步要不断以问题为导向，完善治理能力架构、考核制度及评价反馈，保障学校发展后劲。</w:t>
      </w:r>
    </w:p>
    <w:p w:rsidR="006C6978" w:rsidRPr="00A75486" w:rsidRDefault="008F668C" w:rsidP="00A75486">
      <w:pPr>
        <w:ind w:firstLineChars="200" w:firstLine="643"/>
        <w:rPr>
          <w:rFonts w:ascii="仿宋_GB2312" w:eastAsia="仿宋_GB2312" w:hint="eastAsia"/>
          <w:b/>
          <w:sz w:val="32"/>
          <w:szCs w:val="32"/>
        </w:rPr>
      </w:pPr>
      <w:r w:rsidRPr="00A75486">
        <w:rPr>
          <w:rFonts w:ascii="仿宋_GB2312" w:eastAsia="仿宋_GB2312"/>
          <w:b/>
          <w:sz w:val="32"/>
          <w:szCs w:val="32"/>
        </w:rPr>
        <w:t>2</w:t>
      </w:r>
      <w:r w:rsidRPr="00A75486">
        <w:rPr>
          <w:rFonts w:ascii="仿宋_GB2312" w:eastAsia="仿宋_GB2312" w:hint="eastAsia"/>
          <w:b/>
          <w:sz w:val="32"/>
          <w:szCs w:val="32"/>
        </w:rPr>
        <w:t>.</w:t>
      </w:r>
      <w:r w:rsidR="006C6978" w:rsidRPr="00A75486">
        <w:rPr>
          <w:rFonts w:ascii="仿宋_GB2312" w:eastAsia="仿宋_GB2312" w:hint="eastAsia"/>
          <w:b/>
          <w:sz w:val="32"/>
          <w:szCs w:val="32"/>
        </w:rPr>
        <w:t>办学条件需进一步改善</w:t>
      </w:r>
    </w:p>
    <w:p w:rsidR="006C6978" w:rsidRPr="00073E27" w:rsidRDefault="006C6978" w:rsidP="00765701">
      <w:pPr>
        <w:ind w:firstLineChars="200" w:firstLine="640"/>
        <w:rPr>
          <w:rFonts w:ascii="仿宋_GB2312" w:eastAsia="仿宋_GB2312" w:hint="eastAsia"/>
          <w:sz w:val="32"/>
          <w:szCs w:val="32"/>
        </w:rPr>
      </w:pPr>
      <w:r w:rsidRPr="00073E27">
        <w:rPr>
          <w:rFonts w:ascii="仿宋_GB2312" w:eastAsia="仿宋_GB2312" w:hint="eastAsia"/>
          <w:sz w:val="32"/>
          <w:szCs w:val="32"/>
        </w:rPr>
        <w:t>学校的硬件条件、学生的专业设备还是远远不能满足优质特色学校的需求，应积极争取政策支持、经费支持、发展支持。</w:t>
      </w:r>
    </w:p>
    <w:p w:rsidR="00B508DF" w:rsidRPr="006C6978" w:rsidRDefault="00B508DF" w:rsidP="006C6978">
      <w:pPr>
        <w:spacing w:line="578" w:lineRule="exact"/>
        <w:ind w:firstLine="600"/>
        <w:rPr>
          <w:rFonts w:ascii="Times New Roman" w:eastAsia="仿宋" w:hAnsi="Times New Roman" w:cs="Times New Roman"/>
          <w:sz w:val="32"/>
          <w:szCs w:val="32"/>
        </w:rPr>
      </w:pPr>
    </w:p>
    <w:sectPr w:rsidR="00B508DF" w:rsidRPr="006C6978" w:rsidSect="00451EE9">
      <w:footerReference w:type="default" r:id="rId10"/>
      <w:pgSz w:w="11906" w:h="16838"/>
      <w:pgMar w:top="1588" w:right="1474" w:bottom="158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C59" w:rsidRDefault="00196C59" w:rsidP="00920312">
      <w:pPr>
        <w:rPr>
          <w:rFonts w:hint="eastAsia"/>
        </w:rPr>
      </w:pPr>
      <w:r>
        <w:separator/>
      </w:r>
    </w:p>
  </w:endnote>
  <w:endnote w:type="continuationSeparator" w:id="0">
    <w:p w:rsidR="00196C59" w:rsidRDefault="00196C59" w:rsidP="0092031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 w:name="方正小标宋简体">
    <w:altName w:val="仿宋_GB2312"/>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
    <w:altName w:val="宋体"/>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6F" w:rsidRPr="00050A6F" w:rsidRDefault="00050A6F" w:rsidP="00050A6F">
    <w:pPr>
      <w:pStyle w:val="a4"/>
      <w:jc w:val="cen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458587"/>
      <w:docPartObj>
        <w:docPartGallery w:val="Page Numbers (Bottom of Page)"/>
        <w:docPartUnique/>
      </w:docPartObj>
    </w:sdtPr>
    <w:sdtContent>
      <w:p w:rsidR="00050A6F" w:rsidRPr="00451EE9" w:rsidRDefault="00C72C14" w:rsidP="00451EE9">
        <w:pPr>
          <w:pStyle w:val="a4"/>
          <w:jc w:val="center"/>
          <w:rPr>
            <w:rFonts w:hint="eastAsia"/>
          </w:rPr>
        </w:pPr>
        <w:r>
          <w:fldChar w:fldCharType="begin"/>
        </w:r>
        <w:r w:rsidR="00451EE9">
          <w:instrText>PAGE   \* MERGEFORMAT</w:instrText>
        </w:r>
        <w:r>
          <w:fldChar w:fldCharType="separate"/>
        </w:r>
        <w:r w:rsidR="007F0EB6" w:rsidRPr="007F0EB6">
          <w:rPr>
            <w:rFonts w:hint="eastAsia"/>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C59" w:rsidRDefault="00196C59" w:rsidP="00920312">
      <w:pPr>
        <w:rPr>
          <w:rFonts w:hint="eastAsia"/>
        </w:rPr>
      </w:pPr>
      <w:r>
        <w:separator/>
      </w:r>
    </w:p>
  </w:footnote>
  <w:footnote w:type="continuationSeparator" w:id="0">
    <w:p w:rsidR="00196C59" w:rsidRDefault="00196C59" w:rsidP="0092031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45C12"/>
    <w:multiLevelType w:val="singleLevel"/>
    <w:tmpl w:val="72645C12"/>
    <w:lvl w:ilvl="0">
      <w:start w:val="4"/>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7AA"/>
    <w:rsid w:val="00014F54"/>
    <w:rsid w:val="00033378"/>
    <w:rsid w:val="00042990"/>
    <w:rsid w:val="00050A6F"/>
    <w:rsid w:val="00073E27"/>
    <w:rsid w:val="00074F27"/>
    <w:rsid w:val="00090FD3"/>
    <w:rsid w:val="000C5FB4"/>
    <w:rsid w:val="000F6705"/>
    <w:rsid w:val="000F72DB"/>
    <w:rsid w:val="00100389"/>
    <w:rsid w:val="00103129"/>
    <w:rsid w:val="00133D53"/>
    <w:rsid w:val="00147D60"/>
    <w:rsid w:val="00161D1E"/>
    <w:rsid w:val="00173EB4"/>
    <w:rsid w:val="00177CD3"/>
    <w:rsid w:val="00196C59"/>
    <w:rsid w:val="001E75BA"/>
    <w:rsid w:val="002539A3"/>
    <w:rsid w:val="00256D14"/>
    <w:rsid w:val="002B0D87"/>
    <w:rsid w:val="00305F9D"/>
    <w:rsid w:val="00306157"/>
    <w:rsid w:val="003276D5"/>
    <w:rsid w:val="00336484"/>
    <w:rsid w:val="00366530"/>
    <w:rsid w:val="0037532E"/>
    <w:rsid w:val="003765AA"/>
    <w:rsid w:val="0039322B"/>
    <w:rsid w:val="00393FF1"/>
    <w:rsid w:val="003B3087"/>
    <w:rsid w:val="003C2A10"/>
    <w:rsid w:val="003E452F"/>
    <w:rsid w:val="003F4419"/>
    <w:rsid w:val="004008CF"/>
    <w:rsid w:val="00402B71"/>
    <w:rsid w:val="00404C34"/>
    <w:rsid w:val="004210F5"/>
    <w:rsid w:val="00435F9D"/>
    <w:rsid w:val="00436107"/>
    <w:rsid w:val="00442301"/>
    <w:rsid w:val="00451EE9"/>
    <w:rsid w:val="004614D9"/>
    <w:rsid w:val="0048462E"/>
    <w:rsid w:val="0049025F"/>
    <w:rsid w:val="004A0196"/>
    <w:rsid w:val="004A7F39"/>
    <w:rsid w:val="004B0482"/>
    <w:rsid w:val="0051057D"/>
    <w:rsid w:val="00523209"/>
    <w:rsid w:val="00525CAD"/>
    <w:rsid w:val="0052717B"/>
    <w:rsid w:val="005652AC"/>
    <w:rsid w:val="00574A9E"/>
    <w:rsid w:val="00593284"/>
    <w:rsid w:val="005B03C8"/>
    <w:rsid w:val="0066076F"/>
    <w:rsid w:val="006A1C76"/>
    <w:rsid w:val="006A6FAC"/>
    <w:rsid w:val="006B47E5"/>
    <w:rsid w:val="006C106E"/>
    <w:rsid w:val="006C6978"/>
    <w:rsid w:val="00700224"/>
    <w:rsid w:val="007066C7"/>
    <w:rsid w:val="007106ED"/>
    <w:rsid w:val="00713548"/>
    <w:rsid w:val="00720A02"/>
    <w:rsid w:val="00721521"/>
    <w:rsid w:val="007231D4"/>
    <w:rsid w:val="0072548B"/>
    <w:rsid w:val="007368D8"/>
    <w:rsid w:val="00765701"/>
    <w:rsid w:val="0076682A"/>
    <w:rsid w:val="0078009F"/>
    <w:rsid w:val="00793AF8"/>
    <w:rsid w:val="007A0C6D"/>
    <w:rsid w:val="007A1E23"/>
    <w:rsid w:val="007A4E14"/>
    <w:rsid w:val="007F0EB6"/>
    <w:rsid w:val="00801A79"/>
    <w:rsid w:val="00835F03"/>
    <w:rsid w:val="00865E5F"/>
    <w:rsid w:val="008916FD"/>
    <w:rsid w:val="00896CE3"/>
    <w:rsid w:val="008A0629"/>
    <w:rsid w:val="008A0BA4"/>
    <w:rsid w:val="008C4DE3"/>
    <w:rsid w:val="008E2E3E"/>
    <w:rsid w:val="008F668C"/>
    <w:rsid w:val="00907077"/>
    <w:rsid w:val="00920312"/>
    <w:rsid w:val="009235E4"/>
    <w:rsid w:val="00930682"/>
    <w:rsid w:val="00930AF8"/>
    <w:rsid w:val="0095314A"/>
    <w:rsid w:val="00955CB3"/>
    <w:rsid w:val="00957FD7"/>
    <w:rsid w:val="00974A5D"/>
    <w:rsid w:val="009A5BC7"/>
    <w:rsid w:val="009C444C"/>
    <w:rsid w:val="009C6F71"/>
    <w:rsid w:val="009C739F"/>
    <w:rsid w:val="009D065F"/>
    <w:rsid w:val="009E0069"/>
    <w:rsid w:val="009F332B"/>
    <w:rsid w:val="00A00A3A"/>
    <w:rsid w:val="00A04154"/>
    <w:rsid w:val="00A062D3"/>
    <w:rsid w:val="00A37951"/>
    <w:rsid w:val="00A43E2F"/>
    <w:rsid w:val="00A453B8"/>
    <w:rsid w:val="00A4577E"/>
    <w:rsid w:val="00A57C4A"/>
    <w:rsid w:val="00A73922"/>
    <w:rsid w:val="00A75486"/>
    <w:rsid w:val="00A863E4"/>
    <w:rsid w:val="00AD0D1A"/>
    <w:rsid w:val="00AD674E"/>
    <w:rsid w:val="00AD7E40"/>
    <w:rsid w:val="00AE6E80"/>
    <w:rsid w:val="00AF1345"/>
    <w:rsid w:val="00AF517D"/>
    <w:rsid w:val="00B01624"/>
    <w:rsid w:val="00B16FB4"/>
    <w:rsid w:val="00B43651"/>
    <w:rsid w:val="00B508DF"/>
    <w:rsid w:val="00B627AA"/>
    <w:rsid w:val="00B642BB"/>
    <w:rsid w:val="00B67DB5"/>
    <w:rsid w:val="00B757C0"/>
    <w:rsid w:val="00B848B4"/>
    <w:rsid w:val="00B9289F"/>
    <w:rsid w:val="00B94EEE"/>
    <w:rsid w:val="00BB0576"/>
    <w:rsid w:val="00BF5621"/>
    <w:rsid w:val="00C10D72"/>
    <w:rsid w:val="00C41319"/>
    <w:rsid w:val="00C45A47"/>
    <w:rsid w:val="00C630A2"/>
    <w:rsid w:val="00C72C14"/>
    <w:rsid w:val="00C76951"/>
    <w:rsid w:val="00C84339"/>
    <w:rsid w:val="00C85460"/>
    <w:rsid w:val="00C902E6"/>
    <w:rsid w:val="00C916EE"/>
    <w:rsid w:val="00CA20EE"/>
    <w:rsid w:val="00CA6C3F"/>
    <w:rsid w:val="00CB4AAC"/>
    <w:rsid w:val="00CD1B79"/>
    <w:rsid w:val="00CE1761"/>
    <w:rsid w:val="00D00067"/>
    <w:rsid w:val="00D02A01"/>
    <w:rsid w:val="00D07110"/>
    <w:rsid w:val="00D3369E"/>
    <w:rsid w:val="00D55730"/>
    <w:rsid w:val="00D56F84"/>
    <w:rsid w:val="00D64B63"/>
    <w:rsid w:val="00D85EF7"/>
    <w:rsid w:val="00D97E77"/>
    <w:rsid w:val="00DA35CB"/>
    <w:rsid w:val="00DA7EFB"/>
    <w:rsid w:val="00DC1C42"/>
    <w:rsid w:val="00DE41B8"/>
    <w:rsid w:val="00DF4FC3"/>
    <w:rsid w:val="00E024C2"/>
    <w:rsid w:val="00E05633"/>
    <w:rsid w:val="00E22041"/>
    <w:rsid w:val="00E301F3"/>
    <w:rsid w:val="00E32194"/>
    <w:rsid w:val="00E4588E"/>
    <w:rsid w:val="00E72C0D"/>
    <w:rsid w:val="00E7655E"/>
    <w:rsid w:val="00E81EAA"/>
    <w:rsid w:val="00E8207B"/>
    <w:rsid w:val="00E9543B"/>
    <w:rsid w:val="00E97E7F"/>
    <w:rsid w:val="00EA5EFB"/>
    <w:rsid w:val="00EC78AE"/>
    <w:rsid w:val="00EE1428"/>
    <w:rsid w:val="00EE236D"/>
    <w:rsid w:val="00F01C92"/>
    <w:rsid w:val="00F4638D"/>
    <w:rsid w:val="00F5066C"/>
    <w:rsid w:val="00F60017"/>
    <w:rsid w:val="00F6580D"/>
    <w:rsid w:val="00FA1DC3"/>
    <w:rsid w:val="00FB14F3"/>
    <w:rsid w:val="00FC7C93"/>
    <w:rsid w:val="00FE1BA9"/>
    <w:rsid w:val="00FF0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78"/>
    <w:pPr>
      <w:widowControl w:val="0"/>
      <w:jc w:val="both"/>
    </w:pPr>
  </w:style>
  <w:style w:type="paragraph" w:styleId="1">
    <w:name w:val="heading 1"/>
    <w:basedOn w:val="a"/>
    <w:next w:val="a"/>
    <w:link w:val="1Char"/>
    <w:uiPriority w:val="9"/>
    <w:qFormat/>
    <w:rsid w:val="00D56F8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E1761"/>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E458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312"/>
    <w:rPr>
      <w:sz w:val="18"/>
      <w:szCs w:val="18"/>
    </w:rPr>
  </w:style>
  <w:style w:type="paragraph" w:styleId="a4">
    <w:name w:val="footer"/>
    <w:basedOn w:val="a"/>
    <w:link w:val="Char0"/>
    <w:uiPriority w:val="99"/>
    <w:unhideWhenUsed/>
    <w:rsid w:val="00920312"/>
    <w:pPr>
      <w:tabs>
        <w:tab w:val="center" w:pos="4153"/>
        <w:tab w:val="right" w:pos="8306"/>
      </w:tabs>
      <w:snapToGrid w:val="0"/>
      <w:jc w:val="left"/>
    </w:pPr>
    <w:rPr>
      <w:sz w:val="18"/>
      <w:szCs w:val="18"/>
    </w:rPr>
  </w:style>
  <w:style w:type="character" w:customStyle="1" w:styleId="Char0">
    <w:name w:val="页脚 Char"/>
    <w:basedOn w:val="a0"/>
    <w:link w:val="a4"/>
    <w:uiPriority w:val="99"/>
    <w:rsid w:val="00920312"/>
    <w:rPr>
      <w:sz w:val="18"/>
      <w:szCs w:val="18"/>
    </w:rPr>
  </w:style>
  <w:style w:type="paragraph" w:styleId="a5">
    <w:name w:val="Normal (Web)"/>
    <w:basedOn w:val="a"/>
    <w:qFormat/>
    <w:rsid w:val="00920312"/>
    <w:pPr>
      <w:spacing w:beforeAutospacing="1" w:afterAutospacing="1"/>
      <w:jc w:val="left"/>
    </w:pPr>
    <w:rPr>
      <w:rFonts w:cs="Times New Roman"/>
      <w:kern w:val="0"/>
      <w:sz w:val="24"/>
    </w:rPr>
  </w:style>
  <w:style w:type="paragraph" w:styleId="a6">
    <w:name w:val="Balloon Text"/>
    <w:basedOn w:val="a"/>
    <w:link w:val="Char1"/>
    <w:uiPriority w:val="99"/>
    <w:semiHidden/>
    <w:unhideWhenUsed/>
    <w:rsid w:val="00C85460"/>
    <w:rPr>
      <w:sz w:val="18"/>
      <w:szCs w:val="18"/>
    </w:rPr>
  </w:style>
  <w:style w:type="character" w:customStyle="1" w:styleId="Char1">
    <w:name w:val="批注框文本 Char"/>
    <w:basedOn w:val="a0"/>
    <w:link w:val="a6"/>
    <w:uiPriority w:val="99"/>
    <w:semiHidden/>
    <w:rsid w:val="00C85460"/>
    <w:rPr>
      <w:sz w:val="18"/>
      <w:szCs w:val="18"/>
    </w:rPr>
  </w:style>
  <w:style w:type="table" w:styleId="a7">
    <w:name w:val="Table Grid"/>
    <w:basedOn w:val="a1"/>
    <w:uiPriority w:val="59"/>
    <w:unhideWhenUsed/>
    <w:rsid w:val="00B50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CE1761"/>
    <w:rPr>
      <w:rFonts w:asciiTheme="majorHAnsi" w:eastAsiaTheme="majorEastAsia" w:hAnsiTheme="majorHAnsi" w:cstheme="majorBidi"/>
      <w:b/>
      <w:bCs/>
      <w:sz w:val="32"/>
      <w:szCs w:val="32"/>
    </w:rPr>
  </w:style>
  <w:style w:type="character" w:customStyle="1" w:styleId="4Char">
    <w:name w:val="标题 4 Char"/>
    <w:basedOn w:val="a0"/>
    <w:link w:val="4"/>
    <w:uiPriority w:val="9"/>
    <w:rsid w:val="00E4588E"/>
    <w:rPr>
      <w:rFonts w:asciiTheme="majorHAnsi" w:eastAsiaTheme="majorEastAsia" w:hAnsiTheme="majorHAnsi" w:cstheme="majorBidi"/>
      <w:b/>
      <w:bCs/>
      <w:sz w:val="28"/>
      <w:szCs w:val="28"/>
    </w:rPr>
  </w:style>
  <w:style w:type="character" w:customStyle="1" w:styleId="1Char">
    <w:name w:val="标题 1 Char"/>
    <w:basedOn w:val="a0"/>
    <w:link w:val="1"/>
    <w:uiPriority w:val="9"/>
    <w:rsid w:val="00D56F84"/>
    <w:rPr>
      <w:b/>
      <w:bCs/>
      <w:kern w:val="44"/>
      <w:sz w:val="44"/>
      <w:szCs w:val="44"/>
    </w:rPr>
  </w:style>
  <w:style w:type="paragraph" w:styleId="TOC">
    <w:name w:val="TOC Heading"/>
    <w:basedOn w:val="1"/>
    <w:next w:val="a"/>
    <w:uiPriority w:val="39"/>
    <w:unhideWhenUsed/>
    <w:qFormat/>
    <w:rsid w:val="00050A6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2B0D87"/>
    <w:pPr>
      <w:widowControl/>
      <w:tabs>
        <w:tab w:val="right" w:leader="dot" w:pos="8834"/>
      </w:tabs>
      <w:spacing w:line="300" w:lineRule="exact"/>
      <w:ind w:left="397"/>
      <w:jc w:val="left"/>
    </w:pPr>
    <w:rPr>
      <w:rFonts w:cs="Times New Roman"/>
      <w:kern w:val="0"/>
      <w:sz w:val="22"/>
    </w:rPr>
  </w:style>
  <w:style w:type="paragraph" w:styleId="10">
    <w:name w:val="toc 1"/>
    <w:basedOn w:val="a"/>
    <w:next w:val="a"/>
    <w:autoRedefine/>
    <w:uiPriority w:val="39"/>
    <w:unhideWhenUsed/>
    <w:rsid w:val="004B0482"/>
    <w:pPr>
      <w:widowControl/>
      <w:tabs>
        <w:tab w:val="right" w:leader="dot" w:pos="8834"/>
      </w:tabs>
      <w:spacing w:after="100" w:line="260" w:lineRule="exact"/>
      <w:jc w:val="left"/>
    </w:pPr>
    <w:rPr>
      <w:rFonts w:cs="Times New Roman"/>
      <w:kern w:val="0"/>
      <w:sz w:val="22"/>
    </w:rPr>
  </w:style>
  <w:style w:type="paragraph" w:styleId="3">
    <w:name w:val="toc 3"/>
    <w:basedOn w:val="a"/>
    <w:next w:val="a"/>
    <w:autoRedefine/>
    <w:uiPriority w:val="39"/>
    <w:unhideWhenUsed/>
    <w:rsid w:val="00050A6F"/>
    <w:pPr>
      <w:widowControl/>
      <w:spacing w:after="100" w:line="259" w:lineRule="auto"/>
      <w:ind w:left="440"/>
      <w:jc w:val="left"/>
    </w:pPr>
    <w:rPr>
      <w:rFonts w:cs="Times New Roman"/>
      <w:kern w:val="0"/>
      <w:sz w:val="22"/>
    </w:rPr>
  </w:style>
  <w:style w:type="character" w:styleId="a8">
    <w:name w:val="Hyperlink"/>
    <w:basedOn w:val="a0"/>
    <w:uiPriority w:val="99"/>
    <w:unhideWhenUsed/>
    <w:rsid w:val="00050A6F"/>
    <w:rPr>
      <w:color w:val="0000FF" w:themeColor="hyperlink"/>
      <w:u w:val="single"/>
    </w:rPr>
  </w:style>
  <w:style w:type="paragraph" w:customStyle="1" w:styleId="p">
    <w:name w:val="p"/>
    <w:basedOn w:val="a"/>
    <w:rsid w:val="00133D53"/>
    <w:pPr>
      <w:widowControl/>
      <w:spacing w:line="525" w:lineRule="atLeast"/>
      <w:ind w:firstLine="375"/>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315009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3881-DBA7-4DA9-92C4-A53C5615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3449</Words>
  <Characters>19662</Characters>
  <Application>Microsoft Office Word</Application>
  <DocSecurity>0</DocSecurity>
  <Lines>163</Lines>
  <Paragraphs>46</Paragraphs>
  <ScaleCrop>false</ScaleCrop>
  <Company>CHINA</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xbany</cp:lastModifiedBy>
  <cp:revision>4</cp:revision>
  <cp:lastPrinted>2019-01-01T14:07:00Z</cp:lastPrinted>
  <dcterms:created xsi:type="dcterms:W3CDTF">2020-02-19T04:12:00Z</dcterms:created>
  <dcterms:modified xsi:type="dcterms:W3CDTF">2020-02-19T04:13:00Z</dcterms:modified>
</cp:coreProperties>
</file>